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BFE" w:rsidRPr="00CC0E2A" w:rsidRDefault="00014459" w:rsidP="00014459">
      <w:pPr>
        <w:rPr>
          <w:b/>
          <w:bCs/>
          <w:rtl/>
        </w:rPr>
      </w:pPr>
      <w:r>
        <w:rPr>
          <w:rFonts w:hint="cs"/>
          <w:b/>
          <w:bCs/>
          <w:rtl/>
        </w:rPr>
        <w:t>שלום רב,</w:t>
      </w:r>
    </w:p>
    <w:p w:rsidR="00817BFE" w:rsidRPr="00B75D53" w:rsidRDefault="00817BFE" w:rsidP="00AE157D">
      <w:pPr>
        <w:jc w:val="center"/>
        <w:rPr>
          <w:b/>
          <w:bCs/>
          <w:u w:val="single"/>
          <w:rtl/>
        </w:rPr>
      </w:pPr>
      <w:r w:rsidRPr="00B75D53">
        <w:rPr>
          <w:rFonts w:hint="cs"/>
          <w:b/>
          <w:bCs/>
          <w:rtl/>
        </w:rPr>
        <w:t xml:space="preserve">הנדון: </w:t>
      </w:r>
      <w:r w:rsidRPr="00B75D53">
        <w:rPr>
          <w:rFonts w:hint="cs"/>
          <w:b/>
          <w:bCs/>
          <w:u w:val="single"/>
          <w:rtl/>
        </w:rPr>
        <w:t xml:space="preserve">בקשה לאישור ספק יחיד </w:t>
      </w:r>
      <w:r w:rsidRPr="00B75D53">
        <w:rPr>
          <w:b/>
          <w:bCs/>
          <w:u w:val="single"/>
          <w:rtl/>
        </w:rPr>
        <w:t>–</w:t>
      </w:r>
      <w:r w:rsidRPr="00B75D53">
        <w:rPr>
          <w:rFonts w:hint="cs"/>
          <w:b/>
          <w:bCs/>
          <w:u w:val="single"/>
          <w:rtl/>
        </w:rPr>
        <w:t xml:space="preserve"> חברת </w:t>
      </w:r>
      <w:r w:rsidR="00AE157D" w:rsidRPr="00B75D53">
        <w:rPr>
          <w:b/>
          <w:bCs/>
          <w:u w:val="single"/>
        </w:rPr>
        <w:t>Netapp</w:t>
      </w:r>
    </w:p>
    <w:p w:rsidR="00817BFE" w:rsidRPr="00B75D53" w:rsidRDefault="00817BFE" w:rsidP="00817BFE">
      <w:pPr>
        <w:rPr>
          <w:rtl/>
        </w:rPr>
      </w:pPr>
    </w:p>
    <w:p w:rsidR="00014459" w:rsidRPr="00B75D53" w:rsidRDefault="00817BFE" w:rsidP="008C25CC">
      <w:pPr>
        <w:spacing w:line="360" w:lineRule="auto"/>
        <w:ind w:right="360"/>
        <w:jc w:val="both"/>
        <w:rPr>
          <w:rtl/>
        </w:rPr>
      </w:pPr>
      <w:r w:rsidRPr="00B75D53">
        <w:rPr>
          <w:rFonts w:hint="cs"/>
          <w:rtl/>
        </w:rPr>
        <w:t xml:space="preserve">בשנת </w:t>
      </w:r>
      <w:r w:rsidR="00AE157D" w:rsidRPr="00B75D53">
        <w:rPr>
          <w:rFonts w:hint="cs"/>
          <w:rtl/>
        </w:rPr>
        <w:t>2006</w:t>
      </w:r>
      <w:r w:rsidRPr="00B75D53">
        <w:rPr>
          <w:rFonts w:hint="cs"/>
          <w:rtl/>
        </w:rPr>
        <w:t xml:space="preserve"> נכרת בין המשרד לבין</w:t>
      </w:r>
      <w:r w:rsidR="00AE157D" w:rsidRPr="00B75D53">
        <w:rPr>
          <w:rFonts w:hint="cs"/>
          <w:rtl/>
        </w:rPr>
        <w:t xml:space="preserve"> </w:t>
      </w:r>
      <w:r w:rsidR="00AE157D" w:rsidRPr="00B75D53">
        <w:t xml:space="preserve"> NETAPP</w:t>
      </w:r>
      <w:r w:rsidRPr="00B75D53">
        <w:rPr>
          <w:rFonts w:hint="cs"/>
          <w:rtl/>
        </w:rPr>
        <w:t xml:space="preserve"> הסכם לפיו סיפקה </w:t>
      </w:r>
      <w:r w:rsidR="00AE157D" w:rsidRPr="00B75D53">
        <w:rPr>
          <w:rFonts w:hint="cs"/>
          <w:rtl/>
        </w:rPr>
        <w:t xml:space="preserve">החברה </w:t>
      </w:r>
      <w:r w:rsidRPr="00B75D53">
        <w:rPr>
          <w:rFonts w:hint="cs"/>
          <w:rtl/>
        </w:rPr>
        <w:t xml:space="preserve"> למשרד מערכות </w:t>
      </w:r>
      <w:r w:rsidR="00AE157D" w:rsidRPr="00B75D53">
        <w:rPr>
          <w:rFonts w:hint="cs"/>
          <w:rtl/>
        </w:rPr>
        <w:t>אחסון נתונים</w:t>
      </w:r>
      <w:r w:rsidR="008C25CC" w:rsidRPr="00B75D53">
        <w:rPr>
          <w:rFonts w:hint="cs"/>
          <w:rtl/>
        </w:rPr>
        <w:t>, ציוד חומרה עליו מושתת כל המידע של המשרד. כמו כן סיפקה החברה</w:t>
      </w:r>
      <w:r w:rsidRPr="00B75D53">
        <w:rPr>
          <w:rFonts w:hint="cs"/>
          <w:rtl/>
        </w:rPr>
        <w:t xml:space="preserve"> תוכנ</w:t>
      </w:r>
      <w:r w:rsidR="00AE157D" w:rsidRPr="00B75D53">
        <w:rPr>
          <w:rFonts w:hint="cs"/>
          <w:rtl/>
        </w:rPr>
        <w:t>ו</w:t>
      </w:r>
      <w:r w:rsidRPr="00B75D53">
        <w:rPr>
          <w:rFonts w:hint="cs"/>
          <w:rtl/>
        </w:rPr>
        <w:t>ת</w:t>
      </w:r>
      <w:r w:rsidR="008C25CC" w:rsidRPr="00B75D53">
        <w:rPr>
          <w:rFonts w:hint="cs"/>
          <w:rtl/>
        </w:rPr>
        <w:t xml:space="preserve"> לתחזוקה וניהול הציוד</w:t>
      </w:r>
      <w:r w:rsidR="00B10B3E" w:rsidRPr="00B75D53">
        <w:rPr>
          <w:rFonts w:hint="cs"/>
          <w:rtl/>
        </w:rPr>
        <w:t xml:space="preserve"> רפל</w:t>
      </w:r>
      <w:r w:rsidR="00AE157D" w:rsidRPr="00B75D53">
        <w:rPr>
          <w:rFonts w:hint="cs"/>
          <w:rtl/>
        </w:rPr>
        <w:t>קציה בין אתרים תוכנות גיבוי ושחזור, ותוכנות לגיבוי ושחזור תיבות דואר.</w:t>
      </w:r>
      <w:r w:rsidRPr="00B75D53">
        <w:rPr>
          <w:rFonts w:hint="cs"/>
          <w:rtl/>
        </w:rPr>
        <w:t xml:space="preserve"> </w:t>
      </w:r>
    </w:p>
    <w:p w:rsidR="00817BFE" w:rsidRPr="00B75D53" w:rsidRDefault="00817BFE" w:rsidP="00B75D53">
      <w:pPr>
        <w:spacing w:line="360" w:lineRule="auto"/>
        <w:ind w:right="360"/>
        <w:jc w:val="both"/>
        <w:rPr>
          <w:rFonts w:hint="cs"/>
          <w:rtl/>
        </w:rPr>
      </w:pPr>
      <w:r w:rsidRPr="00B75D53">
        <w:rPr>
          <w:rFonts w:hint="cs"/>
          <w:rtl/>
        </w:rPr>
        <w:t xml:space="preserve">תקופת האחריות של חברת </w:t>
      </w:r>
      <w:r w:rsidR="00AE157D" w:rsidRPr="00B75D53">
        <w:t>NETAPP</w:t>
      </w:r>
      <w:r w:rsidR="00AE157D" w:rsidRPr="00B75D53">
        <w:rPr>
          <w:rFonts w:asciiTheme="minorHAnsi" w:hAnsiTheme="minorHAnsi"/>
        </w:rPr>
        <w:t xml:space="preserve"> </w:t>
      </w:r>
      <w:r w:rsidR="00AE157D" w:rsidRPr="00B75D53">
        <w:rPr>
          <w:rFonts w:hint="cs"/>
          <w:rtl/>
        </w:rPr>
        <w:t xml:space="preserve">  </w:t>
      </w:r>
      <w:r w:rsidR="008C25CC" w:rsidRPr="00B75D53">
        <w:rPr>
          <w:rFonts w:hint="cs"/>
          <w:rtl/>
        </w:rPr>
        <w:t>תסתיים בסוף השנה הנוכחית</w:t>
      </w:r>
      <w:r w:rsidRPr="00B75D53">
        <w:rPr>
          <w:rFonts w:hint="cs"/>
          <w:rtl/>
        </w:rPr>
        <w:t xml:space="preserve">, </w:t>
      </w:r>
      <w:r w:rsidR="008C25CC" w:rsidRPr="00B75D53">
        <w:rPr>
          <w:rFonts w:hint="cs"/>
          <w:rtl/>
        </w:rPr>
        <w:t>ועל כן נדרש לחדש</w:t>
      </w:r>
      <w:r w:rsidRPr="00B75D53">
        <w:rPr>
          <w:rFonts w:hint="cs"/>
          <w:rtl/>
        </w:rPr>
        <w:t xml:space="preserve"> </w:t>
      </w:r>
      <w:r w:rsidR="008C25CC" w:rsidRPr="00B75D53">
        <w:rPr>
          <w:rFonts w:hint="cs"/>
          <w:rtl/>
        </w:rPr>
        <w:t xml:space="preserve">את ההתקשרות עם חב' </w:t>
      </w:r>
      <w:r w:rsidR="008C25CC" w:rsidRPr="00B75D53">
        <w:rPr>
          <w:rFonts w:asciiTheme="minorHAnsi" w:hAnsiTheme="minorHAnsi"/>
        </w:rPr>
        <w:t>NETAPP</w:t>
      </w:r>
      <w:r w:rsidR="008C25CC" w:rsidRPr="00B75D53">
        <w:rPr>
          <w:rFonts w:asciiTheme="minorHAnsi" w:hAnsiTheme="minorHAnsi" w:hint="cs"/>
          <w:rtl/>
        </w:rPr>
        <w:t xml:space="preserve"> </w:t>
      </w:r>
      <w:r w:rsidR="008C25CC" w:rsidRPr="00B75D53">
        <w:rPr>
          <w:rFonts w:hint="cs"/>
          <w:rtl/>
        </w:rPr>
        <w:t>לשנת 2010</w:t>
      </w:r>
      <w:r w:rsidR="00AE157D" w:rsidRPr="00B75D53">
        <w:rPr>
          <w:rFonts w:hint="cs"/>
          <w:rtl/>
        </w:rPr>
        <w:t>, בשל היותה ספק יחיד.</w:t>
      </w:r>
    </w:p>
    <w:p w:rsidR="00B75D53" w:rsidRPr="00B75D53" w:rsidRDefault="00B75D53" w:rsidP="00B75D53">
      <w:pPr>
        <w:spacing w:line="360" w:lineRule="auto"/>
        <w:ind w:right="360"/>
        <w:jc w:val="both"/>
        <w:rPr>
          <w:rFonts w:hint="cs"/>
        </w:rPr>
      </w:pPr>
      <w:r w:rsidRPr="00B75D53">
        <w:rPr>
          <w:rFonts w:hint="cs"/>
          <w:rtl/>
        </w:rPr>
        <w:t xml:space="preserve">כאמור </w:t>
      </w:r>
      <w:r w:rsidR="0039749F">
        <w:rPr>
          <w:rFonts w:hint="cs"/>
          <w:rtl/>
        </w:rPr>
        <w:t>משרד ר</w:t>
      </w:r>
      <w:r w:rsidRPr="00B75D53">
        <w:rPr>
          <w:rFonts w:hint="cs"/>
          <w:rtl/>
        </w:rPr>
        <w:t xml:space="preserve">ה"מ מבוסס על מערכות </w:t>
      </w:r>
      <w:r w:rsidRPr="00B75D53">
        <w:t>NetApp</w:t>
      </w:r>
      <w:r w:rsidRPr="00B75D53">
        <w:rPr>
          <w:rFonts w:hint="cs"/>
          <w:rtl/>
        </w:rPr>
        <w:t xml:space="preserve"> אשר נרכשו עם יכולות הרחבה הן מבחינת שטחי דיסק והן מבחינת זיכרון ויכולת עיבוד. </w:t>
      </w:r>
    </w:p>
    <w:p w:rsidR="00B75D53" w:rsidRPr="00B75D53" w:rsidRDefault="00B75D53" w:rsidP="00B75D53">
      <w:pPr>
        <w:spacing w:line="360" w:lineRule="auto"/>
        <w:ind w:right="360"/>
        <w:jc w:val="both"/>
        <w:rPr>
          <w:rFonts w:hint="cs"/>
        </w:rPr>
      </w:pPr>
      <w:r w:rsidRPr="00B75D53">
        <w:rPr>
          <w:rFonts w:hint="cs"/>
          <w:rtl/>
        </w:rPr>
        <w:t xml:space="preserve">הרחבת המערכות הקיימות תאפשר שימור ההשקעה של המשרד במערכות שנירכשו בעבר מ </w:t>
      </w:r>
      <w:r w:rsidRPr="00B75D53">
        <w:t>NetApp</w:t>
      </w:r>
      <w:r w:rsidRPr="00B75D53">
        <w:rPr>
          <w:rFonts w:hint="cs"/>
          <w:rtl/>
        </w:rPr>
        <w:t xml:space="preserve"> שכללו יכולת הרחבה, וכן שימור ההשקעה של הכשרת המפעילים שבוצעה כבר עבור המערכות הקיימות.</w:t>
      </w:r>
    </w:p>
    <w:p w:rsidR="00B75D53" w:rsidRPr="00B75D53" w:rsidRDefault="00B75D53" w:rsidP="00B75D53">
      <w:pPr>
        <w:spacing w:line="360" w:lineRule="auto"/>
        <w:ind w:right="360"/>
        <w:jc w:val="both"/>
        <w:rPr>
          <w:rFonts w:hint="cs"/>
        </w:rPr>
      </w:pPr>
      <w:r w:rsidRPr="00B75D53">
        <w:rPr>
          <w:rFonts w:hint="cs"/>
          <w:rtl/>
        </w:rPr>
        <w:t>כמו כן, הרחבה של המערך הקיים תאפשר להתבסס על ההכשרות והידע הקיים היום במשרד רוה"מ ללא צורך בהכשרה נוספת או בזמן של למידת מערכת חדשה.</w:t>
      </w:r>
    </w:p>
    <w:p w:rsidR="00B75D53" w:rsidRPr="00B75D53" w:rsidRDefault="00B75D53" w:rsidP="00B75D53">
      <w:pPr>
        <w:spacing w:line="360" w:lineRule="auto"/>
        <w:ind w:right="360"/>
        <w:jc w:val="both"/>
        <w:rPr>
          <w:rFonts w:hint="cs"/>
        </w:rPr>
      </w:pPr>
      <w:r w:rsidRPr="00B75D53">
        <w:rPr>
          <w:rFonts w:hint="cs"/>
          <w:rtl/>
        </w:rPr>
        <w:t>יצוין כי בהכנסת מערך האחסון במשרד נעשת עבודה רבה, במשך כשנתיים, על מנת להביא פתרון יציב ומתאים לצרכי המשרד השונים. הכנסת פתרון אחסון חדש תצריך עבודה רבה, התאמה מחדש של סביבות העבודה של המשתמשים, והשקעה רבה בכסף, בכל נושא מערך הגיבוי לדיסק, הכלול בפתרון שיש למשרד היום.</w:t>
      </w:r>
    </w:p>
    <w:p w:rsidR="00B75D53" w:rsidRPr="00B75D53" w:rsidRDefault="00B75D53" w:rsidP="00B75D53">
      <w:pPr>
        <w:spacing w:line="360" w:lineRule="auto"/>
        <w:ind w:right="360"/>
        <w:jc w:val="both"/>
        <w:rPr>
          <w:rFonts w:hint="cs"/>
          <w:rtl/>
        </w:rPr>
      </w:pPr>
      <w:r w:rsidRPr="00B75D53">
        <w:rPr>
          <w:rFonts w:hint="cs"/>
          <w:rtl/>
        </w:rPr>
        <w:t xml:space="preserve">לפי תוכניות העבודה מערך אחסון מבצע באופן כמעט אוטומטי רפליקצייה ללשכה בת"א למערכת אחסון מתוצרת </w:t>
      </w:r>
      <w:r w:rsidRPr="00B75D53">
        <w:t>NetApp</w:t>
      </w:r>
      <w:r w:rsidRPr="00B75D53">
        <w:rPr>
          <w:rFonts w:hint="cs"/>
          <w:rtl/>
        </w:rPr>
        <w:t xml:space="preserve"> שנירכשה כבר לצורכי גיבוי בשעת חירום. ההעתקה מתבצעת באמצעות כלים יחודיים של </w:t>
      </w:r>
      <w:r w:rsidRPr="00B75D53">
        <w:t>NetApp</w:t>
      </w:r>
      <w:r w:rsidRPr="00B75D53">
        <w:rPr>
          <w:rFonts w:hint="cs"/>
          <w:rtl/>
        </w:rPr>
        <w:t xml:space="preserve"> שנירכשו בעבר, כך שביצוע הרפליקצייה לא ידרוש רכישת כלים נוספים (שימור ההשקעה שבוצעה כבר).</w:t>
      </w:r>
    </w:p>
    <w:p w:rsidR="00B75D53" w:rsidRPr="00B75D53" w:rsidRDefault="00B75D53" w:rsidP="00B75D53">
      <w:pPr>
        <w:spacing w:line="360" w:lineRule="auto"/>
        <w:ind w:right="360"/>
        <w:jc w:val="both"/>
        <w:rPr>
          <w:rFonts w:hint="cs"/>
        </w:rPr>
      </w:pPr>
      <w:r w:rsidRPr="00B75D53">
        <w:rPr>
          <w:rFonts w:hint="cs"/>
          <w:rtl/>
        </w:rPr>
        <w:t>בנוסף לא תידרש הכשרה נוספת מיוחדת לצורך לימוד או הפעלת המערכת. בזמן חירום כלי הרפליקצייה מאפשרים להשתמש בחומר המגובה הן ממערכת הגיבוי או לחילופין העברת שטחי דיסק הכוללים את המידע ליחידות עיבוד חדשות ללא צורך בשיחזור מקלטות שיכול לקחת ימים עד שבועות.</w:t>
      </w:r>
    </w:p>
    <w:p w:rsidR="00B75D53" w:rsidRPr="00B75D53" w:rsidRDefault="00B75D53" w:rsidP="00B75D53">
      <w:pPr>
        <w:spacing w:line="360" w:lineRule="auto"/>
        <w:ind w:right="360"/>
        <w:jc w:val="both"/>
        <w:rPr>
          <w:rFonts w:hint="cs"/>
          <w:rtl/>
        </w:rPr>
      </w:pPr>
      <w:r w:rsidRPr="00B75D53">
        <w:rPr>
          <w:rFonts w:hint="cs"/>
          <w:rtl/>
        </w:rPr>
        <w:t xml:space="preserve">מיכיוון שמדובר בהרחבת המערכת הקיימת, כלי הניהול ונוהלי העבודה שיש היום למשרד לא ישתנו ולא תידרש השקעה נוספת של כלי ניהול נוספים למערכת חדשה. </w:t>
      </w:r>
    </w:p>
    <w:p w:rsidR="00B75D53" w:rsidRPr="00B75D53" w:rsidRDefault="00B75D53" w:rsidP="00B75D53">
      <w:pPr>
        <w:spacing w:line="360" w:lineRule="auto"/>
        <w:ind w:right="360"/>
        <w:jc w:val="both"/>
        <w:rPr>
          <w:rtl/>
        </w:rPr>
      </w:pPr>
    </w:p>
    <w:p w:rsidR="00817BFE" w:rsidRPr="00B75D53" w:rsidRDefault="00817BFE" w:rsidP="00AE157D">
      <w:pPr>
        <w:spacing w:line="360" w:lineRule="auto"/>
        <w:ind w:right="360"/>
        <w:jc w:val="both"/>
        <w:rPr>
          <w:rtl/>
        </w:rPr>
      </w:pPr>
      <w:r w:rsidRPr="00B75D53">
        <w:rPr>
          <w:rFonts w:hint="cs"/>
          <w:rtl/>
        </w:rPr>
        <w:t xml:space="preserve">בנסיבות העניין ובהתאם למצב הדברים בפועל חב' </w:t>
      </w:r>
      <w:r w:rsidR="00AE157D" w:rsidRPr="00B75D53">
        <w:rPr>
          <w:rFonts w:hint="cs"/>
        </w:rPr>
        <w:t>NETAPP</w:t>
      </w:r>
      <w:r w:rsidRPr="00B75D53">
        <w:rPr>
          <w:rFonts w:hint="cs"/>
          <w:rtl/>
        </w:rPr>
        <w:t xml:space="preserve"> הינה היחידה שמסוגלת להמשיך ולספק את שירותי התחזוקה הדרושים למערכות הקיימות.</w:t>
      </w:r>
    </w:p>
    <w:p w:rsidR="00817BFE" w:rsidRPr="00B75D53" w:rsidRDefault="00817BFE" w:rsidP="00817BFE">
      <w:pPr>
        <w:rPr>
          <w:rtl/>
        </w:rPr>
      </w:pPr>
    </w:p>
    <w:p w:rsidR="00014459" w:rsidRPr="00CC0E2A" w:rsidRDefault="00014459" w:rsidP="00817BFE">
      <w:pPr>
        <w:rPr>
          <w:rtl/>
        </w:rPr>
      </w:pPr>
    </w:p>
    <w:p w:rsidR="00817BFE" w:rsidRPr="00CC0E2A" w:rsidRDefault="00817BFE" w:rsidP="00817BFE">
      <w:pPr>
        <w:rPr>
          <w:rtl/>
        </w:rPr>
      </w:pPr>
    </w:p>
    <w:p w:rsidR="00817BFE" w:rsidRDefault="00817BFE" w:rsidP="00817BFE">
      <w:pPr>
        <w:spacing w:line="360" w:lineRule="auto"/>
        <w:ind w:left="7200"/>
        <w:rPr>
          <w:b/>
          <w:bCs/>
          <w:rtl/>
        </w:rPr>
      </w:pPr>
      <w:r w:rsidRPr="00CC0E2A">
        <w:rPr>
          <w:rFonts w:hint="cs"/>
          <w:b/>
          <w:bCs/>
          <w:rtl/>
        </w:rPr>
        <w:t>ב ב ר כ ה,</w:t>
      </w:r>
    </w:p>
    <w:p w:rsidR="006502B6" w:rsidRPr="006502B6" w:rsidRDefault="006502B6" w:rsidP="00817BFE">
      <w:pPr>
        <w:spacing w:line="360" w:lineRule="auto"/>
        <w:ind w:left="7200"/>
        <w:rPr>
          <w:rFonts w:cs="Guttman Yad-Brush"/>
          <w:b/>
          <w:bCs/>
          <w:rtl/>
        </w:rPr>
      </w:pPr>
      <w:r w:rsidRPr="006502B6">
        <w:rPr>
          <w:rFonts w:cs="Guttman Yad-Brush" w:hint="cs"/>
          <w:b/>
          <w:bCs/>
          <w:rtl/>
        </w:rPr>
        <w:t>רמי מוזס</w:t>
      </w:r>
    </w:p>
    <w:p w:rsidR="006502B6" w:rsidRPr="00CC0E2A" w:rsidRDefault="006502B6" w:rsidP="006502B6">
      <w:pPr>
        <w:spacing w:line="360" w:lineRule="auto"/>
        <w:ind w:left="5760" w:firstLine="720"/>
        <w:rPr>
          <w:b/>
          <w:bCs/>
          <w:rtl/>
        </w:rPr>
      </w:pPr>
      <w:r>
        <w:rPr>
          <w:rFonts w:hint="cs"/>
          <w:b/>
          <w:bCs/>
          <w:rtl/>
        </w:rPr>
        <w:t>מנהל אגף לטכנולוגיות מידע</w:t>
      </w:r>
    </w:p>
    <w:p w:rsidR="00817BFE" w:rsidRPr="00CC0E2A" w:rsidRDefault="00817BFE" w:rsidP="00817BFE">
      <w:pPr>
        <w:spacing w:line="360" w:lineRule="auto"/>
        <w:ind w:left="7200"/>
        <w:jc w:val="center"/>
        <w:rPr>
          <w:b/>
          <w:bCs/>
          <w:rtl/>
        </w:rPr>
      </w:pPr>
    </w:p>
    <w:p w:rsidR="00600709" w:rsidRPr="00CC0E2A" w:rsidRDefault="00600709" w:rsidP="00AE157D">
      <w:pPr>
        <w:spacing w:line="360" w:lineRule="auto"/>
        <w:ind w:left="5040"/>
        <w:jc w:val="center"/>
        <w:rPr>
          <w:b/>
          <w:bCs/>
          <w:rtl/>
        </w:rPr>
      </w:pPr>
      <w:r>
        <w:rPr>
          <w:rFonts w:hint="cs"/>
          <w:b/>
          <w:bCs/>
          <w:rtl/>
        </w:rPr>
        <w:t xml:space="preserve">               </w:t>
      </w:r>
    </w:p>
    <w:p w:rsidR="005E231F" w:rsidRPr="00014459" w:rsidRDefault="005E231F" w:rsidP="00014459">
      <w:pPr>
        <w:spacing w:after="0" w:line="240" w:lineRule="atLeast"/>
        <w:rPr>
          <w:b/>
          <w:bCs/>
        </w:rPr>
      </w:pPr>
    </w:p>
    <w:sectPr w:rsidR="005E231F" w:rsidRPr="00014459" w:rsidSect="005E231F">
      <w:footerReference w:type="default" r:id="rId7"/>
      <w:headerReference w:type="first" r:id="rId8"/>
      <w:footerReference w:type="first" r:id="rId9"/>
      <w:pgSz w:w="11906" w:h="16838" w:code="9"/>
      <w:pgMar w:top="1020" w:right="1286" w:bottom="1259" w:left="1260" w:header="709" w:footer="5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1797" w:rsidRDefault="00D61797">
      <w:r>
        <w:separator/>
      </w:r>
    </w:p>
  </w:endnote>
  <w:endnote w:type="continuationSeparator" w:id="0">
    <w:p w:rsidR="00D61797" w:rsidRDefault="00D617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Guttman Yad-Brush">
    <w:panose1 w:val="02010401010101010101"/>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30E" w:rsidRDefault="0006730E">
    <w:pPr>
      <w:pStyle w:val="a4"/>
      <w:tabs>
        <w:tab w:val="clear" w:pos="4153"/>
        <w:tab w:val="clear" w:pos="8306"/>
        <w:tab w:val="right" w:pos="9070"/>
      </w:tabs>
      <w:spacing w:after="0" w:line="240" w:lineRule="auto"/>
      <w:jc w:val="center"/>
      <w:rPr>
        <w:color w:val="000099"/>
        <w:sz w:val="21"/>
        <w:szCs w:val="21"/>
        <w:rtl/>
      </w:rPr>
    </w:pPr>
  </w:p>
  <w:p w:rsidR="0006730E" w:rsidRDefault="00675B72">
    <w:pPr>
      <w:pStyle w:val="a4"/>
      <w:tabs>
        <w:tab w:val="clear" w:pos="4153"/>
        <w:tab w:val="clear" w:pos="8306"/>
        <w:tab w:val="right" w:pos="9070"/>
      </w:tabs>
      <w:spacing w:after="0" w:line="240" w:lineRule="auto"/>
      <w:jc w:val="center"/>
      <w:rPr>
        <w:color w:val="000099"/>
        <w:sz w:val="21"/>
        <w:szCs w:val="21"/>
        <w:rtl/>
      </w:rPr>
    </w:pPr>
    <w:r>
      <w:rPr>
        <w:noProof/>
        <w:color w:val="000099"/>
        <w:sz w:val="21"/>
        <w:szCs w:val="21"/>
        <w:rtl/>
      </w:rPr>
      <w:drawing>
        <wp:anchor distT="0" distB="0" distL="114300" distR="114300" simplePos="0" relativeHeight="251661824" behindDoc="0" locked="0" layoutInCell="1" allowOverlap="1">
          <wp:simplePos x="0" y="0"/>
          <wp:positionH relativeFrom="column">
            <wp:posOffset>228600</wp:posOffset>
          </wp:positionH>
          <wp:positionV relativeFrom="paragraph">
            <wp:posOffset>-15875</wp:posOffset>
          </wp:positionV>
          <wp:extent cx="685800" cy="588010"/>
          <wp:effectExtent l="19050" t="0" r="0" b="0"/>
          <wp:wrapNone/>
          <wp:docPr id="9" name="תמונה 9" descr="mali-small-brai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li-small-brain2"/>
                  <pic:cNvPicPr>
                    <a:picLocks noChangeAspect="1" noChangeArrowheads="1"/>
                  </pic:cNvPicPr>
                </pic:nvPicPr>
                <pic:blipFill>
                  <a:blip r:embed="rId1"/>
                  <a:srcRect t="8257"/>
                  <a:stretch>
                    <a:fillRect/>
                  </a:stretch>
                </pic:blipFill>
                <pic:spPr bwMode="auto">
                  <a:xfrm>
                    <a:off x="0" y="0"/>
                    <a:ext cx="685800" cy="588010"/>
                  </a:xfrm>
                  <a:prstGeom prst="rect">
                    <a:avLst/>
                  </a:prstGeom>
                  <a:noFill/>
                </pic:spPr>
              </pic:pic>
            </a:graphicData>
          </a:graphic>
        </wp:anchor>
      </w:drawing>
    </w:r>
    <w:r w:rsidR="0006730E">
      <w:rPr>
        <w:rFonts w:hint="cs"/>
        <w:color w:val="000099"/>
        <w:sz w:val="21"/>
        <w:szCs w:val="21"/>
        <w:rtl/>
      </w:rPr>
      <w:t xml:space="preserve">רח' קפלן 3, הקריה, ירושלים 91007, טל:  02-6705471,פקס: 02-6705591  </w:t>
    </w:r>
  </w:p>
  <w:p w:rsidR="0006730E" w:rsidRDefault="00585F8E">
    <w:pPr>
      <w:pStyle w:val="a4"/>
      <w:tabs>
        <w:tab w:val="clear" w:pos="4153"/>
        <w:tab w:val="clear" w:pos="8306"/>
        <w:tab w:val="center" w:pos="4570"/>
        <w:tab w:val="right" w:pos="9070"/>
      </w:tabs>
      <w:bidi w:val="0"/>
      <w:spacing w:before="60" w:after="0" w:line="240" w:lineRule="auto"/>
      <w:jc w:val="center"/>
      <w:rPr>
        <w:rFonts w:ascii="Times New Roman" w:hAnsi="Times New Roman"/>
        <w:color w:val="000099"/>
        <w:sz w:val="22"/>
        <w:szCs w:val="22"/>
      </w:rPr>
    </w:pPr>
    <w:r w:rsidRPr="00585F8E">
      <w:rPr>
        <w:color w:val="000099"/>
        <w:sz w:val="18"/>
        <w:szCs w:val="18"/>
      </w:rPr>
      <w:pict>
        <v:line id="_x0000_s2053" style="position:absolute;left:0;text-align:left;z-index:251660800;mso-position-horizontal-relative:page" from="155.35pt,1.45pt" to="438.8pt,1.45pt" strokecolor="#009">
          <w10:wrap anchorx="page"/>
        </v:line>
      </w:pict>
    </w:r>
    <w:r w:rsidR="0006730E">
      <w:rPr>
        <w:rFonts w:ascii="Times New Roman" w:hAnsi="Times New Roman" w:hint="cs"/>
        <w:color w:val="000099"/>
        <w:sz w:val="18"/>
        <w:szCs w:val="18"/>
        <w:rtl/>
      </w:rPr>
      <w:t xml:space="preserve">    </w:t>
    </w:r>
    <w:r w:rsidR="0006730E">
      <w:rPr>
        <w:rFonts w:ascii="Times New Roman" w:hAnsi="Times New Roman"/>
        <w:color w:val="000099"/>
        <w:sz w:val="18"/>
        <w:szCs w:val="18"/>
      </w:rPr>
      <w:t xml:space="preserve">  </w:t>
    </w:r>
    <w:smartTag w:uri="urn:schemas-microsoft-com:office:smarttags" w:element="address">
      <w:smartTag w:uri="urn:schemas-microsoft-com:office:smarttags" w:element="Street">
        <w:r w:rsidR="0006730E">
          <w:rPr>
            <w:rFonts w:ascii="Times New Roman" w:hAnsi="Times New Roman"/>
            <w:color w:val="000099"/>
            <w:sz w:val="18"/>
            <w:szCs w:val="18"/>
          </w:rPr>
          <w:t>3 Kaplan St.</w:t>
        </w:r>
      </w:smartTag>
      <w:r w:rsidR="0006730E">
        <w:rPr>
          <w:rFonts w:ascii="Times New Roman" w:hAnsi="Times New Roman"/>
          <w:color w:val="000099"/>
          <w:sz w:val="18"/>
          <w:szCs w:val="18"/>
        </w:rPr>
        <w:t xml:space="preserve"> </w:t>
      </w:r>
      <w:smartTag w:uri="urn:schemas-microsoft-com:office:smarttags" w:element="City">
        <w:r w:rsidR="0006730E">
          <w:rPr>
            <w:rFonts w:ascii="Times New Roman" w:hAnsi="Times New Roman"/>
            <w:color w:val="000099"/>
            <w:sz w:val="18"/>
            <w:szCs w:val="18"/>
          </w:rPr>
          <w:t>Jerusalem</w:t>
        </w:r>
      </w:smartTag>
      <w:r w:rsidR="0006730E">
        <w:rPr>
          <w:rFonts w:ascii="Times New Roman" w:hAnsi="Times New Roman"/>
          <w:color w:val="000099"/>
          <w:sz w:val="18"/>
          <w:szCs w:val="18"/>
        </w:rPr>
        <w:t xml:space="preserve"> </w:t>
      </w:r>
      <w:smartTag w:uri="urn:schemas-microsoft-com:office:smarttags" w:element="PostalCode">
        <w:r w:rsidR="0006730E">
          <w:rPr>
            <w:rFonts w:ascii="Times New Roman" w:hAnsi="Times New Roman"/>
            <w:color w:val="000099"/>
            <w:sz w:val="18"/>
            <w:szCs w:val="18"/>
          </w:rPr>
          <w:t>91007</w:t>
        </w:r>
      </w:smartTag>
    </w:smartTag>
    <w:r w:rsidR="0006730E">
      <w:rPr>
        <w:rFonts w:ascii="Times New Roman" w:hAnsi="Times New Roman"/>
        <w:color w:val="000099"/>
        <w:sz w:val="18"/>
        <w:szCs w:val="18"/>
      </w:rPr>
      <w:t xml:space="preserve">  Tel: +972 (2) 6705471   fax: +972 (2) 6705591</w:t>
    </w:r>
  </w:p>
  <w:p w:rsidR="0006730E" w:rsidRDefault="00585F8E">
    <w:pPr>
      <w:pStyle w:val="a4"/>
      <w:tabs>
        <w:tab w:val="clear" w:pos="4153"/>
        <w:tab w:val="clear" w:pos="8306"/>
        <w:tab w:val="center" w:pos="4570"/>
        <w:tab w:val="right" w:pos="9070"/>
      </w:tabs>
      <w:bidi w:val="0"/>
      <w:spacing w:before="60" w:after="0" w:line="240" w:lineRule="auto"/>
      <w:jc w:val="center"/>
      <w:rPr>
        <w:rFonts w:ascii="Times New Roman" w:hAnsi="Times New Roman"/>
        <w:sz w:val="18"/>
        <w:szCs w:val="18"/>
      </w:rPr>
    </w:pPr>
    <w:hyperlink r:id="rId2" w:history="1">
      <w:r w:rsidR="0006730E">
        <w:rPr>
          <w:rStyle w:val="Hyperlink"/>
          <w:rFonts w:ascii="Times New Roman" w:hAnsi="Times New Roman"/>
          <w:sz w:val="18"/>
          <w:szCs w:val="18"/>
        </w:rPr>
        <w:t>www.pmo.gov.il</w:t>
      </w:r>
    </w:hyperlink>
    <w:r w:rsidR="0006730E">
      <w:rPr>
        <w:rFonts w:ascii="Times New Roman" w:hAnsi="Times New Roman"/>
        <w:sz w:val="18"/>
        <w:szCs w:val="18"/>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30E" w:rsidRDefault="0006730E">
    <w:pPr>
      <w:pStyle w:val="a4"/>
      <w:tabs>
        <w:tab w:val="clear" w:pos="4153"/>
        <w:tab w:val="clear" w:pos="8306"/>
        <w:tab w:val="right" w:pos="9070"/>
      </w:tabs>
      <w:spacing w:after="0" w:line="240" w:lineRule="auto"/>
      <w:jc w:val="center"/>
      <w:rPr>
        <w:color w:val="000099"/>
        <w:sz w:val="21"/>
        <w:szCs w:val="21"/>
        <w:rtl/>
      </w:rPr>
    </w:pPr>
  </w:p>
  <w:p w:rsidR="0006730E" w:rsidRDefault="00675B72">
    <w:pPr>
      <w:pStyle w:val="a4"/>
      <w:tabs>
        <w:tab w:val="clear" w:pos="4153"/>
        <w:tab w:val="clear" w:pos="8306"/>
        <w:tab w:val="right" w:pos="9070"/>
      </w:tabs>
      <w:spacing w:after="0" w:line="240" w:lineRule="auto"/>
      <w:jc w:val="center"/>
      <w:rPr>
        <w:color w:val="000099"/>
        <w:sz w:val="21"/>
        <w:szCs w:val="21"/>
        <w:rtl/>
      </w:rPr>
    </w:pPr>
    <w:r>
      <w:rPr>
        <w:noProof/>
        <w:color w:val="000099"/>
        <w:sz w:val="21"/>
        <w:szCs w:val="21"/>
        <w:rtl/>
      </w:rPr>
      <w:drawing>
        <wp:anchor distT="0" distB="0" distL="114300" distR="114300" simplePos="0" relativeHeight="251658752" behindDoc="0" locked="0" layoutInCell="1" allowOverlap="1">
          <wp:simplePos x="0" y="0"/>
          <wp:positionH relativeFrom="column">
            <wp:posOffset>228600</wp:posOffset>
          </wp:positionH>
          <wp:positionV relativeFrom="paragraph">
            <wp:posOffset>-15875</wp:posOffset>
          </wp:positionV>
          <wp:extent cx="685800" cy="588010"/>
          <wp:effectExtent l="19050" t="0" r="0" b="0"/>
          <wp:wrapNone/>
          <wp:docPr id="6" name="תמונה 6" descr="mali-small-brai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li-small-brain2"/>
                  <pic:cNvPicPr>
                    <a:picLocks noChangeAspect="1" noChangeArrowheads="1"/>
                  </pic:cNvPicPr>
                </pic:nvPicPr>
                <pic:blipFill>
                  <a:blip r:embed="rId1"/>
                  <a:srcRect t="8257"/>
                  <a:stretch>
                    <a:fillRect/>
                  </a:stretch>
                </pic:blipFill>
                <pic:spPr bwMode="auto">
                  <a:xfrm>
                    <a:off x="0" y="0"/>
                    <a:ext cx="685800" cy="588010"/>
                  </a:xfrm>
                  <a:prstGeom prst="rect">
                    <a:avLst/>
                  </a:prstGeom>
                  <a:noFill/>
                </pic:spPr>
              </pic:pic>
            </a:graphicData>
          </a:graphic>
        </wp:anchor>
      </w:drawing>
    </w:r>
    <w:r w:rsidR="0006730E">
      <w:rPr>
        <w:rFonts w:hint="cs"/>
        <w:color w:val="000099"/>
        <w:sz w:val="21"/>
        <w:szCs w:val="21"/>
        <w:rtl/>
      </w:rPr>
      <w:t xml:space="preserve">רח' קפלן 3, הקריה, ירושלים 91007, טל:  02-6705471,פקס: 02-6705591  </w:t>
    </w:r>
  </w:p>
  <w:p w:rsidR="0006730E" w:rsidRDefault="00585F8E">
    <w:pPr>
      <w:pStyle w:val="a4"/>
      <w:tabs>
        <w:tab w:val="clear" w:pos="4153"/>
        <w:tab w:val="clear" w:pos="8306"/>
        <w:tab w:val="center" w:pos="4570"/>
        <w:tab w:val="right" w:pos="9070"/>
      </w:tabs>
      <w:bidi w:val="0"/>
      <w:spacing w:before="60" w:after="0" w:line="240" w:lineRule="auto"/>
      <w:jc w:val="center"/>
      <w:rPr>
        <w:rFonts w:ascii="Times New Roman" w:hAnsi="Times New Roman"/>
        <w:color w:val="000099"/>
        <w:sz w:val="22"/>
        <w:szCs w:val="22"/>
      </w:rPr>
    </w:pPr>
    <w:r w:rsidRPr="00585F8E">
      <w:rPr>
        <w:color w:val="000099"/>
        <w:sz w:val="18"/>
        <w:szCs w:val="18"/>
      </w:rPr>
      <w:pict>
        <v:line id="_x0000_s2052" style="position:absolute;left:0;text-align:left;z-index:251657728;mso-position-horizontal-relative:page" from="155.35pt,1.45pt" to="438.8pt,1.45pt" strokecolor="#009">
          <w10:wrap anchorx="page"/>
        </v:line>
      </w:pict>
    </w:r>
    <w:r w:rsidR="0006730E">
      <w:rPr>
        <w:rFonts w:ascii="Times New Roman" w:hAnsi="Times New Roman" w:hint="cs"/>
        <w:color w:val="000099"/>
        <w:sz w:val="18"/>
        <w:szCs w:val="18"/>
        <w:rtl/>
      </w:rPr>
      <w:t xml:space="preserve">    </w:t>
    </w:r>
    <w:r w:rsidR="0006730E">
      <w:rPr>
        <w:rFonts w:ascii="Times New Roman" w:hAnsi="Times New Roman"/>
        <w:color w:val="000099"/>
        <w:sz w:val="18"/>
        <w:szCs w:val="18"/>
      </w:rPr>
      <w:t xml:space="preserve">  </w:t>
    </w:r>
    <w:smartTag w:uri="urn:schemas-microsoft-com:office:smarttags" w:element="address">
      <w:smartTag w:uri="urn:schemas-microsoft-com:office:smarttags" w:element="Street">
        <w:r w:rsidR="0006730E">
          <w:rPr>
            <w:rFonts w:ascii="Times New Roman" w:hAnsi="Times New Roman"/>
            <w:color w:val="000099"/>
            <w:sz w:val="18"/>
            <w:szCs w:val="18"/>
          </w:rPr>
          <w:t>3 Kaplan St.</w:t>
        </w:r>
      </w:smartTag>
      <w:r w:rsidR="0006730E">
        <w:rPr>
          <w:rFonts w:ascii="Times New Roman" w:hAnsi="Times New Roman"/>
          <w:color w:val="000099"/>
          <w:sz w:val="18"/>
          <w:szCs w:val="18"/>
        </w:rPr>
        <w:t xml:space="preserve"> </w:t>
      </w:r>
      <w:smartTag w:uri="urn:schemas-microsoft-com:office:smarttags" w:element="City">
        <w:r w:rsidR="0006730E">
          <w:rPr>
            <w:rFonts w:ascii="Times New Roman" w:hAnsi="Times New Roman"/>
            <w:color w:val="000099"/>
            <w:sz w:val="18"/>
            <w:szCs w:val="18"/>
          </w:rPr>
          <w:t>Jerusalem</w:t>
        </w:r>
      </w:smartTag>
      <w:r w:rsidR="0006730E">
        <w:rPr>
          <w:rFonts w:ascii="Times New Roman" w:hAnsi="Times New Roman"/>
          <w:color w:val="000099"/>
          <w:sz w:val="18"/>
          <w:szCs w:val="18"/>
        </w:rPr>
        <w:t xml:space="preserve"> </w:t>
      </w:r>
      <w:smartTag w:uri="urn:schemas-microsoft-com:office:smarttags" w:element="PostalCode">
        <w:r w:rsidR="0006730E">
          <w:rPr>
            <w:rFonts w:ascii="Times New Roman" w:hAnsi="Times New Roman"/>
            <w:color w:val="000099"/>
            <w:sz w:val="18"/>
            <w:szCs w:val="18"/>
          </w:rPr>
          <w:t>91007</w:t>
        </w:r>
      </w:smartTag>
    </w:smartTag>
    <w:r w:rsidR="0006730E">
      <w:rPr>
        <w:rFonts w:ascii="Times New Roman" w:hAnsi="Times New Roman"/>
        <w:color w:val="000099"/>
        <w:sz w:val="18"/>
        <w:szCs w:val="18"/>
      </w:rPr>
      <w:t xml:space="preserve">  Tel: +972 (2) 6705471   fax: +972 (2) 6705591</w:t>
    </w:r>
  </w:p>
  <w:p w:rsidR="0006730E" w:rsidRDefault="00585F8E">
    <w:pPr>
      <w:pStyle w:val="a4"/>
      <w:tabs>
        <w:tab w:val="clear" w:pos="4153"/>
        <w:tab w:val="clear" w:pos="8306"/>
        <w:tab w:val="center" w:pos="4570"/>
        <w:tab w:val="right" w:pos="9070"/>
      </w:tabs>
      <w:bidi w:val="0"/>
      <w:spacing w:before="60" w:after="0" w:line="240" w:lineRule="auto"/>
      <w:jc w:val="center"/>
      <w:rPr>
        <w:rFonts w:ascii="Times New Roman" w:hAnsi="Times New Roman"/>
        <w:sz w:val="18"/>
        <w:szCs w:val="18"/>
      </w:rPr>
    </w:pPr>
    <w:hyperlink r:id="rId2" w:history="1">
      <w:r w:rsidR="0006730E">
        <w:rPr>
          <w:rStyle w:val="Hyperlink"/>
          <w:rFonts w:ascii="Times New Roman" w:hAnsi="Times New Roman"/>
          <w:sz w:val="18"/>
          <w:szCs w:val="18"/>
        </w:rPr>
        <w:t>www.pmo.gov.il</w:t>
      </w:r>
    </w:hyperlink>
    <w:r w:rsidR="0006730E">
      <w:rPr>
        <w:rFonts w:ascii="Times New Roman" w:hAnsi="Times New Roman"/>
        <w:sz w:val="18"/>
        <w:szCs w:val="1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1797" w:rsidRDefault="00D61797">
      <w:r>
        <w:separator/>
      </w:r>
    </w:p>
  </w:footnote>
  <w:footnote w:type="continuationSeparator" w:id="0">
    <w:p w:rsidR="00D61797" w:rsidRDefault="00D617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30E" w:rsidRDefault="00585F8E">
    <w:pPr>
      <w:pStyle w:val="a3"/>
      <w:tabs>
        <w:tab w:val="clear" w:pos="4153"/>
        <w:tab w:val="clear" w:pos="8306"/>
      </w:tabs>
      <w:spacing w:line="240" w:lineRule="auto"/>
      <w:rPr>
        <w:b/>
        <w:bCs/>
        <w:sz w:val="26"/>
        <w:szCs w:val="26"/>
        <w:rtl/>
      </w:rPr>
    </w:pPr>
    <w:r w:rsidRPr="00585F8E">
      <w:rPr>
        <w:noProof/>
        <w:rtl/>
      </w:rPr>
      <w:pict>
        <v:shapetype id="_x0000_t202" coordsize="21600,21600" o:spt="202" path="m,l,21600r21600,l21600,xe">
          <v:stroke joinstyle="miter"/>
          <v:path gradientshapeok="t" o:connecttype="rect"/>
        </v:shapetype>
        <v:shape id="_x0000_s2050" type="#_x0000_t202" style="position:absolute;left:0;text-align:left;margin-left:5in;margin-top:-2.3pt;width:126pt;height:23.1pt;z-index:251655680" filled="f" strokecolor="white">
          <v:textbox style="mso-next-textbox:#_x0000_s2050">
            <w:txbxContent>
              <w:p w:rsidR="0006730E" w:rsidRDefault="0006730E">
                <w:pPr>
                  <w:pStyle w:val="a3"/>
                  <w:tabs>
                    <w:tab w:val="clear" w:pos="8306"/>
                  </w:tabs>
                  <w:bidi w:val="0"/>
                  <w:spacing w:line="240" w:lineRule="auto"/>
                  <w:jc w:val="right"/>
                  <w:rPr>
                    <w:rFonts w:ascii="Georgia" w:hAnsi="Georgia"/>
                    <w:b/>
                    <w:bCs/>
                    <w:color w:val="000080"/>
                    <w:sz w:val="26"/>
                    <w:szCs w:val="28"/>
                  </w:rPr>
                </w:pPr>
                <w:r>
                  <w:rPr>
                    <w:rFonts w:ascii="Georgia" w:hAnsi="Georgia" w:hint="cs"/>
                    <w:b/>
                    <w:bCs/>
                    <w:color w:val="000080"/>
                    <w:sz w:val="26"/>
                    <w:szCs w:val="28"/>
                    <w:rtl/>
                  </w:rPr>
                  <w:t>משרד ראש הממשלה</w:t>
                </w:r>
              </w:p>
              <w:p w:rsidR="0006730E" w:rsidRDefault="0006730E">
                <w:pPr>
                  <w:pStyle w:val="a3"/>
                  <w:tabs>
                    <w:tab w:val="clear" w:pos="8306"/>
                  </w:tabs>
                  <w:bidi w:val="0"/>
                  <w:spacing w:line="240" w:lineRule="auto"/>
                  <w:jc w:val="right"/>
                  <w:rPr>
                    <w:rFonts w:ascii="Georgia" w:hAnsi="Georgia"/>
                    <w:b/>
                    <w:bCs/>
                    <w:color w:val="000080"/>
                    <w:sz w:val="26"/>
                    <w:szCs w:val="28"/>
                  </w:rPr>
                </w:pPr>
              </w:p>
              <w:p w:rsidR="0006730E" w:rsidRDefault="0006730E">
                <w:pPr>
                  <w:pStyle w:val="a3"/>
                  <w:tabs>
                    <w:tab w:val="clear" w:pos="8306"/>
                  </w:tabs>
                  <w:bidi w:val="0"/>
                  <w:spacing w:line="240" w:lineRule="auto"/>
                  <w:jc w:val="right"/>
                  <w:rPr>
                    <w:rFonts w:ascii="Georgia" w:hAnsi="Georgia"/>
                    <w:b/>
                    <w:bCs/>
                    <w:color w:val="000080"/>
                    <w:sz w:val="26"/>
                    <w:szCs w:val="28"/>
                  </w:rPr>
                </w:pPr>
              </w:p>
              <w:p w:rsidR="0006730E" w:rsidRDefault="0006730E">
                <w:pPr>
                  <w:spacing w:line="240" w:lineRule="auto"/>
                  <w:rPr>
                    <w:b/>
                    <w:bCs/>
                    <w:sz w:val="26"/>
                    <w:szCs w:val="26"/>
                    <w:rtl/>
                  </w:rPr>
                </w:pPr>
              </w:p>
            </w:txbxContent>
          </v:textbox>
          <w10:wrap type="square"/>
        </v:shape>
      </w:pict>
    </w:r>
    <w:r w:rsidR="00675B72">
      <w:rPr>
        <w:b/>
        <w:bCs/>
        <w:noProof/>
        <w:sz w:val="26"/>
        <w:szCs w:val="26"/>
        <w:rtl/>
      </w:rPr>
      <w:drawing>
        <wp:anchor distT="0" distB="0" distL="114300" distR="114300" simplePos="0" relativeHeight="251653632" behindDoc="0" locked="0" layoutInCell="1" allowOverlap="1">
          <wp:simplePos x="0" y="0"/>
          <wp:positionH relativeFrom="page">
            <wp:align>center</wp:align>
          </wp:positionH>
          <wp:positionV relativeFrom="paragraph">
            <wp:posOffset>-17145</wp:posOffset>
          </wp:positionV>
          <wp:extent cx="640080" cy="822960"/>
          <wp:effectExtent l="19050" t="0" r="7620" b="0"/>
          <wp:wrapTopAndBottom/>
          <wp:docPr id="1" name="תמונה 1"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l-b"/>
                  <pic:cNvPicPr>
                    <a:picLocks noChangeAspect="1" noChangeArrowheads="1"/>
                  </pic:cNvPicPr>
                </pic:nvPicPr>
                <pic:blipFill>
                  <a:blip r:embed="rId1"/>
                  <a:srcRect/>
                  <a:stretch>
                    <a:fillRect/>
                  </a:stretch>
                </pic:blipFill>
                <pic:spPr bwMode="auto">
                  <a:xfrm>
                    <a:off x="0" y="0"/>
                    <a:ext cx="640080" cy="822960"/>
                  </a:xfrm>
                  <a:prstGeom prst="rect">
                    <a:avLst/>
                  </a:prstGeom>
                  <a:noFill/>
                </pic:spPr>
              </pic:pic>
            </a:graphicData>
          </a:graphic>
        </wp:anchor>
      </w:drawing>
    </w:r>
    <w:r>
      <w:rPr>
        <w:b/>
        <w:bCs/>
        <w:sz w:val="26"/>
        <w:szCs w:val="26"/>
        <w:rtl/>
      </w:rPr>
      <w:pict>
        <v:shape id="_x0000_s2049" type="#_x0000_t202" style="position:absolute;left:0;text-align:left;margin-left:-9.75pt;margin-top:-.2pt;width:171pt;height:23.1pt;z-index:251654656;mso-position-horizontal-relative:text;mso-position-vertical-relative:text" filled="f" strokecolor="white">
          <v:textbox style="mso-next-textbox:#_x0000_s2049">
            <w:txbxContent>
              <w:p w:rsidR="0006730E" w:rsidRDefault="0006730E">
                <w:pPr>
                  <w:pStyle w:val="a3"/>
                  <w:tabs>
                    <w:tab w:val="clear" w:pos="8306"/>
                  </w:tabs>
                  <w:bidi w:val="0"/>
                  <w:spacing w:line="240" w:lineRule="auto"/>
                  <w:rPr>
                    <w:rFonts w:ascii="Times New Roman" w:hAnsi="Times New Roman" w:cs="Times New Roman"/>
                    <w:b/>
                    <w:bCs/>
                    <w:color w:val="000080"/>
                    <w:spacing w:val="-8"/>
                    <w:sz w:val="28"/>
                    <w:szCs w:val="22"/>
                  </w:rPr>
                </w:pPr>
                <w:r>
                  <w:rPr>
                    <w:rFonts w:ascii="Times New Roman" w:hAnsi="Times New Roman" w:cs="Times New Roman"/>
                    <w:b/>
                    <w:bCs/>
                    <w:color w:val="000080"/>
                    <w:spacing w:val="-8"/>
                    <w:sz w:val="28"/>
                    <w:szCs w:val="22"/>
                  </w:rPr>
                  <w:t>Prime Minister’s Office</w:t>
                </w:r>
              </w:p>
              <w:p w:rsidR="0006730E" w:rsidRDefault="0006730E">
                <w:pPr>
                  <w:spacing w:line="240" w:lineRule="auto"/>
                  <w:jc w:val="center"/>
                  <w:rPr>
                    <w:b/>
                    <w:bCs/>
                    <w:spacing w:val="-8"/>
                    <w:sz w:val="22"/>
                    <w:szCs w:val="22"/>
                    <w:rtl/>
                  </w:rPr>
                </w:pPr>
              </w:p>
            </w:txbxContent>
          </v:textbox>
          <w10:wrap type="square"/>
        </v:shape>
      </w:pict>
    </w:r>
  </w:p>
  <w:p w:rsidR="0006730E" w:rsidRDefault="00675B72">
    <w:pPr>
      <w:pStyle w:val="a3"/>
      <w:tabs>
        <w:tab w:val="clear" w:pos="8306"/>
      </w:tabs>
      <w:spacing w:line="240" w:lineRule="auto"/>
      <w:rPr>
        <w:rtl/>
      </w:rPr>
    </w:pPr>
    <w:r>
      <w:rPr>
        <w:noProof/>
        <w:rtl/>
      </w:rPr>
      <w:drawing>
        <wp:anchor distT="0" distB="0" distL="114300" distR="114300" simplePos="0" relativeHeight="251659776" behindDoc="0" locked="0" layoutInCell="1" allowOverlap="1">
          <wp:simplePos x="0" y="0"/>
          <wp:positionH relativeFrom="column">
            <wp:posOffset>-78105</wp:posOffset>
          </wp:positionH>
          <wp:positionV relativeFrom="paragraph">
            <wp:posOffset>12700</wp:posOffset>
          </wp:positionV>
          <wp:extent cx="1141095" cy="749300"/>
          <wp:effectExtent l="19050" t="0" r="1905" b="0"/>
          <wp:wrapSquare wrapText="bothSides"/>
          <wp:docPr id="7" name="תמונה 7" descr="LOGO 60 ISRAEL_HEBR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60 ISRAEL_HEBREW"/>
                  <pic:cNvPicPr>
                    <a:picLocks noChangeAspect="1" noChangeArrowheads="1"/>
                  </pic:cNvPicPr>
                </pic:nvPicPr>
                <pic:blipFill>
                  <a:blip r:embed="rId2"/>
                  <a:srcRect/>
                  <a:stretch>
                    <a:fillRect/>
                  </a:stretch>
                </pic:blipFill>
                <pic:spPr bwMode="auto">
                  <a:xfrm>
                    <a:off x="0" y="0"/>
                    <a:ext cx="1141095" cy="749300"/>
                  </a:xfrm>
                  <a:prstGeom prst="rect">
                    <a:avLst/>
                  </a:prstGeom>
                  <a:noFill/>
                </pic:spPr>
              </pic:pic>
            </a:graphicData>
          </a:graphic>
        </wp:anchor>
      </w:drawing>
    </w:r>
  </w:p>
  <w:p w:rsidR="0006730E" w:rsidRDefault="0006730E">
    <w:pPr>
      <w:pStyle w:val="a3"/>
      <w:tabs>
        <w:tab w:val="clear" w:pos="8306"/>
      </w:tabs>
      <w:spacing w:line="240" w:lineRule="auto"/>
      <w:ind w:left="720"/>
      <w:rPr>
        <w:rtl/>
      </w:rPr>
    </w:pPr>
  </w:p>
  <w:p w:rsidR="0006730E" w:rsidRDefault="00585F8E">
    <w:pPr>
      <w:pStyle w:val="a3"/>
      <w:rPr>
        <w:rtl/>
      </w:rPr>
    </w:pPr>
    <w:r>
      <w:rPr>
        <w:noProof/>
        <w:rtl/>
      </w:rPr>
      <w:pict>
        <v:shape id="_x0000_s2051" type="#_x0000_t202" style="position:absolute;left:0;text-align:left;margin-left:117pt;margin-top:5.7pt;width:243pt;height:38.6pt;z-index:251656704" filled="f" stroked="f" strokecolor="white">
          <v:textbox style="mso-next-textbox:#_x0000_s2051">
            <w:txbxContent>
              <w:p w:rsidR="0006730E" w:rsidRPr="00014459" w:rsidRDefault="0006730E" w:rsidP="00014459">
                <w:pPr>
                  <w:rPr>
                    <w:sz w:val="28"/>
                    <w:rtl/>
                  </w:rPr>
                </w:pPr>
              </w:p>
            </w:txbxContent>
          </v:textbox>
          <w10:wrap type="square"/>
        </v:shape>
      </w:pict>
    </w:r>
  </w:p>
  <w:p w:rsidR="0006730E" w:rsidRDefault="0006730E">
    <w:pPr>
      <w:pStyle w:val="a3"/>
      <w:rPr>
        <w:rtl/>
      </w:rPr>
    </w:pPr>
  </w:p>
  <w:p w:rsidR="0006730E" w:rsidRDefault="0006730E">
    <w:pPr>
      <w:tabs>
        <w:tab w:val="left" w:pos="1260"/>
        <w:tab w:val="left" w:pos="3240"/>
        <w:tab w:val="left" w:pos="6478"/>
      </w:tabs>
      <w:spacing w:after="60" w:line="240" w:lineRule="auto"/>
      <w:jc w:val="center"/>
      <w:rPr>
        <w:b/>
        <w:bCs/>
        <w:color w:val="000080"/>
        <w:rtl/>
      </w:rPr>
    </w:pPr>
    <w:r>
      <w:rPr>
        <w:rFonts w:hint="cs"/>
        <w:b/>
        <w:bCs/>
        <w:color w:val="000080"/>
        <w:rtl/>
      </w:rPr>
      <w:t>-</w:t>
    </w:r>
    <w:customXml w:uri="http://www.elbitsystems.com" w:element="Document">
      <w:customXml w:uri="http://www.elbitsystems.com" w:element="Field">
        <w:customXmlPr>
          <w:attr w:name="Name" w:val="classification"/>
        </w:customXmlPr>
        <w:r>
          <w:rPr>
            <w:rFonts w:hint="cs"/>
            <w:b/>
            <w:bCs/>
            <w:color w:val="000080"/>
            <w:rtl/>
          </w:rPr>
          <w:t>בלמ"ס</w:t>
        </w:r>
      </w:customXml>
    </w:customXml>
    <w:r>
      <w:rPr>
        <w:rFonts w:hint="cs"/>
        <w:b/>
        <w:bCs/>
        <w:color w:val="000080"/>
        <w:rtl/>
      </w:rPr>
      <w:t>-</w:t>
    </w:r>
  </w:p>
  <w:p w:rsidR="0006730E" w:rsidRDefault="0006730E">
    <w:pPr>
      <w:tabs>
        <w:tab w:val="left" w:pos="1260"/>
        <w:tab w:val="left" w:pos="3240"/>
        <w:tab w:val="left" w:pos="6478"/>
      </w:tabs>
      <w:spacing w:after="60" w:line="240" w:lineRule="auto"/>
      <w:rPr>
        <w:rtl/>
      </w:rPr>
    </w:pPr>
  </w:p>
  <w:p w:rsidR="0006730E" w:rsidRDefault="0006730E">
    <w:pPr>
      <w:tabs>
        <w:tab w:val="left" w:pos="1260"/>
        <w:tab w:val="left" w:pos="3240"/>
        <w:tab w:val="left" w:pos="6478"/>
      </w:tabs>
      <w:spacing w:after="60" w:line="240" w:lineRule="auto"/>
      <w:rPr>
        <w:rtl/>
      </w:rPr>
    </w:pPr>
  </w:p>
  <w:p w:rsidR="0006730E" w:rsidRDefault="0006730E">
    <w:pPr>
      <w:tabs>
        <w:tab w:val="left" w:pos="1260"/>
        <w:tab w:val="left" w:pos="3240"/>
        <w:tab w:val="left" w:pos="6478"/>
      </w:tabs>
      <w:spacing w:after="60" w:line="240" w:lineRule="auto"/>
      <w:rPr>
        <w:rtl/>
      </w:rPr>
    </w:pPr>
  </w:p>
  <w:p w:rsidR="0006730E" w:rsidRDefault="00585F8E">
    <w:pPr>
      <w:tabs>
        <w:tab w:val="left" w:pos="1260"/>
        <w:tab w:val="left" w:pos="3240"/>
        <w:tab w:val="left" w:pos="6478"/>
      </w:tabs>
      <w:spacing w:after="60" w:line="240" w:lineRule="auto"/>
      <w:rPr>
        <w:b/>
        <w:bCs/>
        <w:rtl/>
      </w:rPr>
    </w:pPr>
    <w:customXml w:uri="http://www.elbitsystems.com" w:element="Document">
      <w:customXml w:uri="http://www.elbitsystems.com" w:element="Field">
        <w:customXmlPr>
          <w:attr w:name="Name" w:val="correspondents_to"/>
        </w:customXmlPr>
      </w:customXml>
    </w:customXml>
  </w:p>
  <w:tbl>
    <w:tblPr>
      <w:tblStyle w:val="ac"/>
      <w:tblpPr w:leftFromText="180" w:rightFromText="180" w:vertAnchor="page" w:horzAnchor="margin" w:tblpY="3186"/>
      <w:bidiVisual/>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80"/>
      <w:gridCol w:w="2160"/>
    </w:tblGrid>
    <w:tr w:rsidR="0006730E">
      <w:trPr>
        <w:trHeight w:hRule="exact" w:val="284"/>
      </w:trPr>
      <w:tc>
        <w:tcPr>
          <w:tcW w:w="1180" w:type="dxa"/>
        </w:tcPr>
        <w:p w:rsidR="0006730E" w:rsidRDefault="0006730E">
          <w:r>
            <w:rPr>
              <w:rFonts w:hint="cs"/>
              <w:rtl/>
            </w:rPr>
            <w:t>ירושלים,</w:t>
          </w:r>
        </w:p>
      </w:tc>
      <w:customXml w:uri="http://www.elbitsystems.com" w:element="Document">
        <w:tc>
          <w:tcPr>
            <w:tcW w:w="2160" w:type="dxa"/>
          </w:tcPr>
          <w:customXml w:uri="http://www.elbitsystems.com" w:element="Field">
            <w:customXmlPr>
              <w:attr w:name="Name" w:val="HEB_DATE_HEB"/>
            </w:customXmlPr>
            <w:p w:rsidR="0006730E" w:rsidRDefault="0006730E" w:rsidP="00675B72">
              <w:r>
                <w:rPr>
                  <w:rFonts w:hint="eastAsia"/>
                  <w:rtl/>
                </w:rPr>
                <w:t>‏</w:t>
              </w:r>
              <w:r w:rsidR="00675B72">
                <w:rPr>
                  <w:rFonts w:hint="eastAsia"/>
                  <w:rtl/>
                </w:rPr>
                <w:t>‏כ</w:t>
              </w:r>
              <w:r w:rsidR="00675B72">
                <w:rPr>
                  <w:rtl/>
                </w:rPr>
                <w:t>' כסלו תש"ע</w:t>
              </w:r>
            </w:p>
          </w:customXml>
        </w:tc>
      </w:customXml>
    </w:tr>
    <w:tr w:rsidR="0006730E">
      <w:trPr>
        <w:trHeight w:hRule="exact" w:val="284"/>
      </w:trPr>
      <w:tc>
        <w:tcPr>
          <w:tcW w:w="1180" w:type="dxa"/>
        </w:tcPr>
        <w:p w:rsidR="0006730E" w:rsidRDefault="0006730E"/>
      </w:tc>
      <w:tc>
        <w:tcPr>
          <w:tcW w:w="2160" w:type="dxa"/>
        </w:tcPr>
        <w:customXml w:uri="http://www.elbitsystems.com" w:element="Document">
          <w:customXml w:uri="http://www.elbitsystems.com" w:element="Field">
            <w:customXmlPr>
              <w:attr w:name="Name" w:val="HEB_DATE_L"/>
            </w:customXmlPr>
            <w:p w:rsidR="0006730E" w:rsidRDefault="00675B72" w:rsidP="00675B72">
              <w:r>
                <w:rPr>
                  <w:rFonts w:hint="eastAsia"/>
                  <w:rtl/>
                </w:rPr>
                <w:t>‏</w:t>
              </w:r>
              <w:r>
                <w:rPr>
                  <w:rtl/>
                </w:rPr>
                <w:t>7 דצמבר, 2009</w:t>
              </w:r>
            </w:p>
          </w:customXml>
        </w:customXml>
      </w:tc>
    </w:tr>
    <w:tr w:rsidR="0006730E">
      <w:trPr>
        <w:trHeight w:hRule="exact" w:val="284"/>
      </w:trPr>
      <w:tc>
        <w:tcPr>
          <w:tcW w:w="1180" w:type="dxa"/>
        </w:tcPr>
        <w:p w:rsidR="0006730E" w:rsidRDefault="0006730E"/>
      </w:tc>
      <w:tc>
        <w:tcPr>
          <w:tcW w:w="2160" w:type="dxa"/>
        </w:tcPr>
        <w:p w:rsidR="0006730E" w:rsidRDefault="0006730E"/>
      </w:tc>
    </w:tr>
    <w:tr w:rsidR="0006730E">
      <w:trPr>
        <w:trHeight w:hRule="exact" w:val="284"/>
      </w:trPr>
      <w:tc>
        <w:tcPr>
          <w:tcW w:w="1180" w:type="dxa"/>
        </w:tcPr>
        <w:p w:rsidR="0006730E" w:rsidRDefault="0006730E">
          <w:pPr>
            <w:rPr>
              <w:noProof/>
            </w:rPr>
          </w:pPr>
        </w:p>
      </w:tc>
      <w:customXml w:uri="http://www.elbitsystems.com" w:element="Document">
        <w:customXml w:uri="http://www.elbitsystems.com" w:element="Field">
          <w:customXmlPr>
            <w:attr w:name="Name" w:val="reference"/>
          </w:customXmlPr>
          <w:tc>
            <w:tcPr>
              <w:tcW w:w="2160" w:type="dxa"/>
            </w:tcPr>
            <w:p w:rsidR="0006730E" w:rsidRDefault="0006730E"/>
          </w:tc>
        </w:customXml>
      </w:customXml>
    </w:tr>
  </w:tbl>
  <w:p w:rsidR="0006730E" w:rsidRDefault="0006730E">
    <w:pPr>
      <w:tabs>
        <w:tab w:val="left" w:pos="1260"/>
        <w:tab w:val="left" w:pos="3240"/>
        <w:tab w:val="left" w:pos="6478"/>
      </w:tabs>
      <w:spacing w:after="6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395AD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D13253A"/>
    <w:multiLevelType w:val="multilevel"/>
    <w:tmpl w:val="61A8D7E2"/>
    <w:lvl w:ilvl="0">
      <w:start w:val="1"/>
      <w:numFmt w:val="decimal"/>
      <w:lvlText w:val="%1."/>
      <w:lvlJc w:val="left"/>
      <w:pPr>
        <w:tabs>
          <w:tab w:val="num" w:pos="360"/>
        </w:tabs>
        <w:ind w:left="360" w:right="360" w:hanging="360"/>
      </w:pPr>
      <w:rPr>
        <w:rFonts w:hint="cs"/>
      </w:rPr>
    </w:lvl>
    <w:lvl w:ilvl="1">
      <w:start w:val="1"/>
      <w:numFmt w:val="decimal"/>
      <w:isLgl/>
      <w:lvlText w:val="%1.%2"/>
      <w:lvlJc w:val="left"/>
      <w:pPr>
        <w:tabs>
          <w:tab w:val="num" w:pos="360"/>
        </w:tabs>
        <w:ind w:left="360" w:right="360" w:hanging="360"/>
      </w:pPr>
      <w:rPr>
        <w:rFonts w:hint="cs"/>
      </w:rPr>
    </w:lvl>
    <w:lvl w:ilvl="2">
      <w:start w:val="1"/>
      <w:numFmt w:val="decimal"/>
      <w:isLgl/>
      <w:lvlText w:val="%1.%2.%3"/>
      <w:lvlJc w:val="left"/>
      <w:pPr>
        <w:tabs>
          <w:tab w:val="num" w:pos="720"/>
        </w:tabs>
        <w:ind w:left="720" w:right="720" w:hanging="720"/>
      </w:pPr>
      <w:rPr>
        <w:rFonts w:hint="cs"/>
      </w:rPr>
    </w:lvl>
    <w:lvl w:ilvl="3">
      <w:start w:val="1"/>
      <w:numFmt w:val="decimal"/>
      <w:isLgl/>
      <w:lvlText w:val="%1.%2.%3.%4"/>
      <w:lvlJc w:val="left"/>
      <w:pPr>
        <w:tabs>
          <w:tab w:val="num" w:pos="720"/>
        </w:tabs>
        <w:ind w:left="720" w:right="720" w:hanging="720"/>
      </w:pPr>
      <w:rPr>
        <w:rFonts w:hint="cs"/>
      </w:rPr>
    </w:lvl>
    <w:lvl w:ilvl="4">
      <w:start w:val="1"/>
      <w:numFmt w:val="decimal"/>
      <w:isLgl/>
      <w:lvlText w:val="%1.%2.%3.%4.%5"/>
      <w:lvlJc w:val="left"/>
      <w:pPr>
        <w:tabs>
          <w:tab w:val="num" w:pos="1080"/>
        </w:tabs>
        <w:ind w:left="1080" w:right="1080" w:hanging="1080"/>
      </w:pPr>
      <w:rPr>
        <w:rFonts w:hint="cs"/>
      </w:rPr>
    </w:lvl>
    <w:lvl w:ilvl="5">
      <w:start w:val="1"/>
      <w:numFmt w:val="decimal"/>
      <w:isLgl/>
      <w:lvlText w:val="%1.%2.%3.%4.%5.%6"/>
      <w:lvlJc w:val="left"/>
      <w:pPr>
        <w:tabs>
          <w:tab w:val="num" w:pos="1080"/>
        </w:tabs>
        <w:ind w:left="1080" w:right="1080" w:hanging="1080"/>
      </w:pPr>
      <w:rPr>
        <w:rFonts w:hint="cs"/>
      </w:rPr>
    </w:lvl>
    <w:lvl w:ilvl="6">
      <w:start w:val="1"/>
      <w:numFmt w:val="decimal"/>
      <w:isLgl/>
      <w:lvlText w:val="%1.%2.%3.%4.%5.%6.%7"/>
      <w:lvlJc w:val="left"/>
      <w:pPr>
        <w:tabs>
          <w:tab w:val="num" w:pos="1440"/>
        </w:tabs>
        <w:ind w:left="1440" w:right="1440" w:hanging="1440"/>
      </w:pPr>
      <w:rPr>
        <w:rFonts w:hint="cs"/>
      </w:rPr>
    </w:lvl>
    <w:lvl w:ilvl="7">
      <w:start w:val="1"/>
      <w:numFmt w:val="decimal"/>
      <w:isLgl/>
      <w:lvlText w:val="%1.%2.%3.%4.%5.%6.%7.%8"/>
      <w:lvlJc w:val="left"/>
      <w:pPr>
        <w:tabs>
          <w:tab w:val="num" w:pos="1440"/>
        </w:tabs>
        <w:ind w:left="1440" w:right="1440" w:hanging="1440"/>
      </w:pPr>
      <w:rPr>
        <w:rFonts w:hint="cs"/>
      </w:rPr>
    </w:lvl>
    <w:lvl w:ilvl="8">
      <w:start w:val="1"/>
      <w:numFmt w:val="decimal"/>
      <w:isLgl/>
      <w:lvlText w:val="%1.%2.%3.%4.%5.%6.%7.%8.%9"/>
      <w:lvlJc w:val="left"/>
      <w:pPr>
        <w:tabs>
          <w:tab w:val="num" w:pos="1800"/>
        </w:tabs>
        <w:ind w:left="1800" w:right="1800" w:hanging="1800"/>
      </w:pPr>
      <w:rPr>
        <w:rFonts w:hint="cs"/>
      </w:rPr>
    </w:lvl>
  </w:abstractNum>
  <w:abstractNum w:abstractNumId="2">
    <w:nsid w:val="293459E8"/>
    <w:multiLevelType w:val="singleLevel"/>
    <w:tmpl w:val="D438ED7A"/>
    <w:lvl w:ilvl="0">
      <w:numFmt w:val="bullet"/>
      <w:lvlText w:val="-"/>
      <w:lvlJc w:val="left"/>
      <w:pPr>
        <w:tabs>
          <w:tab w:val="num" w:pos="360"/>
        </w:tabs>
        <w:ind w:left="360" w:right="360" w:hanging="360"/>
      </w:pPr>
      <w:rPr>
        <w:rFonts w:hint="default"/>
      </w:rPr>
    </w:lvl>
  </w:abstractNum>
  <w:abstractNum w:abstractNumId="3">
    <w:nsid w:val="3C392925"/>
    <w:multiLevelType w:val="hybridMultilevel"/>
    <w:tmpl w:val="688890BA"/>
    <w:lvl w:ilvl="0" w:tplc="C6C2B7E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4AA311F2"/>
    <w:multiLevelType w:val="singleLevel"/>
    <w:tmpl w:val="6278EA6C"/>
    <w:lvl w:ilvl="0">
      <w:start w:val="1"/>
      <w:numFmt w:val="hebrew1"/>
      <w:lvlText w:val="%1."/>
      <w:lvlJc w:val="left"/>
      <w:pPr>
        <w:tabs>
          <w:tab w:val="num" w:pos="360"/>
        </w:tabs>
        <w:ind w:left="360" w:right="360" w:hanging="360"/>
      </w:pPr>
      <w:rPr>
        <w:rFonts w:hint="default"/>
      </w:rPr>
    </w:lvl>
  </w:abstractNum>
  <w:abstractNum w:abstractNumId="5">
    <w:nsid w:val="4C646022"/>
    <w:multiLevelType w:val="multilevel"/>
    <w:tmpl w:val="51EC38BC"/>
    <w:lvl w:ilvl="0">
      <w:start w:val="1"/>
      <w:numFmt w:val="decimal"/>
      <w:lvlText w:val="%1."/>
      <w:lvlJc w:val="left"/>
      <w:pPr>
        <w:tabs>
          <w:tab w:val="num" w:pos="458"/>
        </w:tabs>
        <w:ind w:left="458" w:hanging="360"/>
      </w:pPr>
      <w:rPr>
        <w:rFonts w:hint="default"/>
        <w:b w:val="0"/>
        <w:bCs/>
      </w:rPr>
    </w:lvl>
    <w:lvl w:ilvl="1">
      <w:start w:val="1"/>
      <w:numFmt w:val="lowerLetter"/>
      <w:lvlText w:val="%2."/>
      <w:lvlJc w:val="left"/>
      <w:pPr>
        <w:tabs>
          <w:tab w:val="num" w:pos="1178"/>
        </w:tabs>
        <w:ind w:left="1178" w:hanging="360"/>
      </w:pPr>
    </w:lvl>
    <w:lvl w:ilvl="2">
      <w:start w:val="1"/>
      <w:numFmt w:val="lowerRoman"/>
      <w:lvlText w:val="%3."/>
      <w:lvlJc w:val="right"/>
      <w:pPr>
        <w:tabs>
          <w:tab w:val="num" w:pos="1898"/>
        </w:tabs>
        <w:ind w:left="1898" w:hanging="180"/>
      </w:pPr>
    </w:lvl>
    <w:lvl w:ilvl="3">
      <w:start w:val="1"/>
      <w:numFmt w:val="decimal"/>
      <w:lvlText w:val="%4."/>
      <w:lvlJc w:val="left"/>
      <w:pPr>
        <w:tabs>
          <w:tab w:val="num" w:pos="2618"/>
        </w:tabs>
        <w:ind w:left="2618" w:hanging="360"/>
      </w:pPr>
    </w:lvl>
    <w:lvl w:ilvl="4">
      <w:start w:val="1"/>
      <w:numFmt w:val="lowerLetter"/>
      <w:lvlText w:val="%5."/>
      <w:lvlJc w:val="left"/>
      <w:pPr>
        <w:tabs>
          <w:tab w:val="num" w:pos="3338"/>
        </w:tabs>
        <w:ind w:left="3338" w:hanging="360"/>
      </w:pPr>
    </w:lvl>
    <w:lvl w:ilvl="5">
      <w:start w:val="1"/>
      <w:numFmt w:val="lowerRoman"/>
      <w:lvlText w:val="%6."/>
      <w:lvlJc w:val="right"/>
      <w:pPr>
        <w:tabs>
          <w:tab w:val="num" w:pos="4058"/>
        </w:tabs>
        <w:ind w:left="4058" w:hanging="180"/>
      </w:pPr>
    </w:lvl>
    <w:lvl w:ilvl="6">
      <w:start w:val="1"/>
      <w:numFmt w:val="decimal"/>
      <w:lvlText w:val="%7."/>
      <w:lvlJc w:val="left"/>
      <w:pPr>
        <w:tabs>
          <w:tab w:val="num" w:pos="4778"/>
        </w:tabs>
        <w:ind w:left="4778" w:hanging="360"/>
      </w:pPr>
    </w:lvl>
    <w:lvl w:ilvl="7">
      <w:start w:val="1"/>
      <w:numFmt w:val="lowerLetter"/>
      <w:lvlText w:val="%8."/>
      <w:lvlJc w:val="left"/>
      <w:pPr>
        <w:tabs>
          <w:tab w:val="num" w:pos="5498"/>
        </w:tabs>
        <w:ind w:left="5498" w:hanging="360"/>
      </w:pPr>
    </w:lvl>
    <w:lvl w:ilvl="8">
      <w:start w:val="1"/>
      <w:numFmt w:val="lowerRoman"/>
      <w:lvlText w:val="%9."/>
      <w:lvlJc w:val="right"/>
      <w:pPr>
        <w:tabs>
          <w:tab w:val="num" w:pos="6218"/>
        </w:tabs>
        <w:ind w:left="6218" w:hanging="180"/>
      </w:pPr>
    </w:lvl>
  </w:abstractNum>
  <w:abstractNum w:abstractNumId="6">
    <w:nsid w:val="50E77EED"/>
    <w:multiLevelType w:val="hybridMultilevel"/>
    <w:tmpl w:val="177A18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92642AD"/>
    <w:multiLevelType w:val="hybridMultilevel"/>
    <w:tmpl w:val="5E1A861C"/>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5D2814F5"/>
    <w:multiLevelType w:val="hybridMultilevel"/>
    <w:tmpl w:val="3058E5C2"/>
    <w:lvl w:ilvl="0" w:tplc="9D3A4060">
      <w:start w:val="2"/>
      <w:numFmt w:val="bullet"/>
      <w:lvlText w:val="-"/>
      <w:lvlJc w:val="left"/>
      <w:pPr>
        <w:tabs>
          <w:tab w:val="num" w:pos="720"/>
        </w:tabs>
        <w:ind w:left="720" w:right="720" w:hanging="360"/>
      </w:pPr>
      <w:rPr>
        <w:rFonts w:ascii="Times New Roman" w:eastAsia="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60876C8C"/>
    <w:multiLevelType w:val="hybridMultilevel"/>
    <w:tmpl w:val="B51EB0DE"/>
    <w:lvl w:ilvl="0" w:tplc="BA1A252E">
      <w:numFmt w:val="bullet"/>
      <w:lvlText w:val="-"/>
      <w:lvlJc w:val="left"/>
      <w:pPr>
        <w:tabs>
          <w:tab w:val="num" w:pos="720"/>
        </w:tabs>
        <w:ind w:left="720" w:right="720" w:hanging="360"/>
      </w:pPr>
      <w:rPr>
        <w:rFonts w:ascii="Times New Roman" w:eastAsia="Times New Roman" w:hAnsi="Times New Roman"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
    <w:nsid w:val="6A120B12"/>
    <w:multiLevelType w:val="hybridMultilevel"/>
    <w:tmpl w:val="673A7F96"/>
    <w:lvl w:ilvl="0" w:tplc="68B41A04">
      <w:start w:val="1"/>
      <w:numFmt w:val="decimal"/>
      <w:lvlText w:val="%1."/>
      <w:lvlJc w:val="left"/>
      <w:pPr>
        <w:tabs>
          <w:tab w:val="num" w:pos="720"/>
        </w:tabs>
        <w:ind w:left="720" w:hanging="360"/>
      </w:pPr>
      <w:rPr>
        <w:rFonts w:ascii="David" w:hAnsi="Arial" w:cs="Times New Roman"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6CFA1400"/>
    <w:multiLevelType w:val="hybridMultilevel"/>
    <w:tmpl w:val="B120A248"/>
    <w:lvl w:ilvl="0" w:tplc="0E6EDD4E">
      <w:start w:val="1"/>
      <w:numFmt w:val="decimal"/>
      <w:lvlText w:val="%1."/>
      <w:lvlJc w:val="left"/>
      <w:pPr>
        <w:tabs>
          <w:tab w:val="num" w:pos="1185"/>
        </w:tabs>
        <w:ind w:left="1185" w:right="1185" w:hanging="360"/>
      </w:pPr>
      <w:rPr>
        <w:rFonts w:hint="cs"/>
      </w:rPr>
    </w:lvl>
    <w:lvl w:ilvl="1" w:tplc="040D0019" w:tentative="1">
      <w:start w:val="1"/>
      <w:numFmt w:val="lowerRoman"/>
      <w:lvlText w:val="%2."/>
      <w:lvlJc w:val="left"/>
      <w:pPr>
        <w:tabs>
          <w:tab w:val="num" w:pos="1905"/>
        </w:tabs>
        <w:ind w:left="1905" w:right="1905" w:hanging="360"/>
      </w:pPr>
    </w:lvl>
    <w:lvl w:ilvl="2" w:tplc="040D001B" w:tentative="1">
      <w:start w:val="1"/>
      <w:numFmt w:val="hebrew2"/>
      <w:lvlText w:val="%3."/>
      <w:lvlJc w:val="right"/>
      <w:pPr>
        <w:tabs>
          <w:tab w:val="num" w:pos="2625"/>
        </w:tabs>
        <w:ind w:left="2625" w:right="2625" w:hanging="180"/>
      </w:pPr>
    </w:lvl>
    <w:lvl w:ilvl="3" w:tplc="040D000F" w:tentative="1">
      <w:start w:val="1"/>
      <w:numFmt w:val="decimal"/>
      <w:lvlText w:val="%4."/>
      <w:lvlJc w:val="left"/>
      <w:pPr>
        <w:tabs>
          <w:tab w:val="num" w:pos="3345"/>
        </w:tabs>
        <w:ind w:left="3345" w:right="3345" w:hanging="360"/>
      </w:pPr>
    </w:lvl>
    <w:lvl w:ilvl="4" w:tplc="040D0019" w:tentative="1">
      <w:start w:val="1"/>
      <w:numFmt w:val="lowerRoman"/>
      <w:lvlText w:val="%5."/>
      <w:lvlJc w:val="left"/>
      <w:pPr>
        <w:tabs>
          <w:tab w:val="num" w:pos="4065"/>
        </w:tabs>
        <w:ind w:left="4065" w:right="4065" w:hanging="360"/>
      </w:pPr>
    </w:lvl>
    <w:lvl w:ilvl="5" w:tplc="040D001B" w:tentative="1">
      <w:start w:val="1"/>
      <w:numFmt w:val="hebrew2"/>
      <w:lvlText w:val="%6."/>
      <w:lvlJc w:val="right"/>
      <w:pPr>
        <w:tabs>
          <w:tab w:val="num" w:pos="4785"/>
        </w:tabs>
        <w:ind w:left="4785" w:right="4785" w:hanging="180"/>
      </w:pPr>
    </w:lvl>
    <w:lvl w:ilvl="6" w:tplc="040D000F" w:tentative="1">
      <w:start w:val="1"/>
      <w:numFmt w:val="decimal"/>
      <w:lvlText w:val="%7."/>
      <w:lvlJc w:val="left"/>
      <w:pPr>
        <w:tabs>
          <w:tab w:val="num" w:pos="5505"/>
        </w:tabs>
        <w:ind w:left="5505" w:right="5505" w:hanging="360"/>
      </w:pPr>
    </w:lvl>
    <w:lvl w:ilvl="7" w:tplc="040D0019" w:tentative="1">
      <w:start w:val="1"/>
      <w:numFmt w:val="lowerRoman"/>
      <w:lvlText w:val="%8."/>
      <w:lvlJc w:val="left"/>
      <w:pPr>
        <w:tabs>
          <w:tab w:val="num" w:pos="6225"/>
        </w:tabs>
        <w:ind w:left="6225" w:right="6225" w:hanging="360"/>
      </w:pPr>
    </w:lvl>
    <w:lvl w:ilvl="8" w:tplc="040D001B" w:tentative="1">
      <w:start w:val="1"/>
      <w:numFmt w:val="hebrew2"/>
      <w:lvlText w:val="%9."/>
      <w:lvlJc w:val="right"/>
      <w:pPr>
        <w:tabs>
          <w:tab w:val="num" w:pos="6945"/>
        </w:tabs>
        <w:ind w:left="6945" w:right="6945" w:hanging="180"/>
      </w:pPr>
    </w:lvl>
  </w:abstractNum>
  <w:abstractNum w:abstractNumId="12">
    <w:nsid w:val="70703CED"/>
    <w:multiLevelType w:val="hybridMultilevel"/>
    <w:tmpl w:val="1466E458"/>
    <w:lvl w:ilvl="0" w:tplc="3F66B2AE">
      <w:start w:val="1"/>
      <w:numFmt w:val="hebrew1"/>
      <w:lvlText w:val="%1."/>
      <w:lvlJc w:val="left"/>
      <w:pPr>
        <w:tabs>
          <w:tab w:val="num" w:pos="1080"/>
        </w:tabs>
        <w:ind w:left="1080" w:right="1080" w:hanging="360"/>
      </w:pPr>
      <w:rPr>
        <w:rFonts w:hint="cs"/>
      </w:rPr>
    </w:lvl>
    <w:lvl w:ilvl="1" w:tplc="5FEE907E" w:tentative="1">
      <w:start w:val="1"/>
      <w:numFmt w:val="lowerLetter"/>
      <w:lvlText w:val="%2."/>
      <w:lvlJc w:val="left"/>
      <w:pPr>
        <w:tabs>
          <w:tab w:val="num" w:pos="1800"/>
        </w:tabs>
        <w:ind w:left="1800" w:right="1800" w:hanging="360"/>
      </w:pPr>
    </w:lvl>
    <w:lvl w:ilvl="2" w:tplc="B1D81B18" w:tentative="1">
      <w:start w:val="1"/>
      <w:numFmt w:val="lowerRoman"/>
      <w:lvlText w:val="%3."/>
      <w:lvlJc w:val="right"/>
      <w:pPr>
        <w:tabs>
          <w:tab w:val="num" w:pos="2520"/>
        </w:tabs>
        <w:ind w:left="2520" w:right="2520" w:hanging="180"/>
      </w:pPr>
    </w:lvl>
    <w:lvl w:ilvl="3" w:tplc="AEB4D6FC" w:tentative="1">
      <w:start w:val="1"/>
      <w:numFmt w:val="decimal"/>
      <w:lvlText w:val="%4."/>
      <w:lvlJc w:val="left"/>
      <w:pPr>
        <w:tabs>
          <w:tab w:val="num" w:pos="3240"/>
        </w:tabs>
        <w:ind w:left="3240" w:right="3240" w:hanging="360"/>
      </w:pPr>
    </w:lvl>
    <w:lvl w:ilvl="4" w:tplc="2F3C8B12" w:tentative="1">
      <w:start w:val="1"/>
      <w:numFmt w:val="lowerLetter"/>
      <w:lvlText w:val="%5."/>
      <w:lvlJc w:val="left"/>
      <w:pPr>
        <w:tabs>
          <w:tab w:val="num" w:pos="3960"/>
        </w:tabs>
        <w:ind w:left="3960" w:right="3960" w:hanging="360"/>
      </w:pPr>
    </w:lvl>
    <w:lvl w:ilvl="5" w:tplc="D29E8758" w:tentative="1">
      <w:start w:val="1"/>
      <w:numFmt w:val="lowerRoman"/>
      <w:lvlText w:val="%6."/>
      <w:lvlJc w:val="right"/>
      <w:pPr>
        <w:tabs>
          <w:tab w:val="num" w:pos="4680"/>
        </w:tabs>
        <w:ind w:left="4680" w:right="4680" w:hanging="180"/>
      </w:pPr>
    </w:lvl>
    <w:lvl w:ilvl="6" w:tplc="CA4681B2" w:tentative="1">
      <w:start w:val="1"/>
      <w:numFmt w:val="decimal"/>
      <w:lvlText w:val="%7."/>
      <w:lvlJc w:val="left"/>
      <w:pPr>
        <w:tabs>
          <w:tab w:val="num" w:pos="5400"/>
        </w:tabs>
        <w:ind w:left="5400" w:right="5400" w:hanging="360"/>
      </w:pPr>
    </w:lvl>
    <w:lvl w:ilvl="7" w:tplc="173A7AF4" w:tentative="1">
      <w:start w:val="1"/>
      <w:numFmt w:val="lowerLetter"/>
      <w:lvlText w:val="%8."/>
      <w:lvlJc w:val="left"/>
      <w:pPr>
        <w:tabs>
          <w:tab w:val="num" w:pos="6120"/>
        </w:tabs>
        <w:ind w:left="6120" w:right="6120" w:hanging="360"/>
      </w:pPr>
    </w:lvl>
    <w:lvl w:ilvl="8" w:tplc="6114A830" w:tentative="1">
      <w:start w:val="1"/>
      <w:numFmt w:val="lowerRoman"/>
      <w:lvlText w:val="%9."/>
      <w:lvlJc w:val="right"/>
      <w:pPr>
        <w:tabs>
          <w:tab w:val="num" w:pos="6840"/>
        </w:tabs>
        <w:ind w:left="6840" w:right="6840" w:hanging="180"/>
      </w:pPr>
    </w:lvl>
  </w:abstractNum>
  <w:abstractNum w:abstractNumId="13">
    <w:nsid w:val="74FA5EC1"/>
    <w:multiLevelType w:val="multilevel"/>
    <w:tmpl w:val="C54A2AFA"/>
    <w:lvl w:ilvl="0">
      <w:start w:val="1"/>
      <w:numFmt w:val="decimal"/>
      <w:lvlText w:val="%1."/>
      <w:lvlJc w:val="left"/>
      <w:pPr>
        <w:tabs>
          <w:tab w:val="num" w:pos="360"/>
        </w:tabs>
        <w:ind w:left="360" w:hanging="360"/>
      </w:pPr>
      <w:rPr>
        <w:rFonts w:hint="default"/>
        <w:b w:val="0"/>
        <w:bC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7DDC24BF"/>
    <w:multiLevelType w:val="singleLevel"/>
    <w:tmpl w:val="BF746658"/>
    <w:lvl w:ilvl="0">
      <w:start w:val="1"/>
      <w:numFmt w:val="decimal"/>
      <w:lvlText w:val="%1."/>
      <w:lvlJc w:val="left"/>
      <w:pPr>
        <w:tabs>
          <w:tab w:val="num" w:pos="360"/>
        </w:tabs>
        <w:ind w:left="360" w:right="360" w:hanging="360"/>
      </w:pPr>
      <w:rPr>
        <w:rFonts w:hint="default"/>
      </w:rPr>
    </w:lvl>
  </w:abstractNum>
  <w:num w:numId="1">
    <w:abstractNumId w:val="1"/>
  </w:num>
  <w:num w:numId="2">
    <w:abstractNumId w:val="12"/>
  </w:num>
  <w:num w:numId="3">
    <w:abstractNumId w:val="2"/>
  </w:num>
  <w:num w:numId="4">
    <w:abstractNumId w:val="14"/>
  </w:num>
  <w:num w:numId="5">
    <w:abstractNumId w:val="4"/>
  </w:num>
  <w:num w:numId="6">
    <w:abstractNumId w:val="11"/>
  </w:num>
  <w:num w:numId="7">
    <w:abstractNumId w:val="3"/>
  </w:num>
  <w:num w:numId="8">
    <w:abstractNumId w:val="8"/>
  </w:num>
  <w:num w:numId="9">
    <w:abstractNumId w:val="7"/>
  </w:num>
  <w:num w:numId="10">
    <w:abstractNumId w:val="9"/>
  </w:num>
  <w:num w:numId="11">
    <w:abstractNumId w:val="0"/>
  </w:num>
  <w:num w:numId="12">
    <w:abstractNumId w:val="13"/>
  </w:num>
  <w:num w:numId="13">
    <w:abstractNumId w:val="5"/>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stylePaneFormatFilter w:val="3F01"/>
  <w:defaultTabStop w:val="720"/>
  <w:noPunctuationKerning/>
  <w:characterSpacingControl w:val="doNotCompress"/>
  <w:hdrShapeDefaults>
    <o:shapedefaults v:ext="edit" spidmax="6146">
      <o:colormru v:ext="edit" colors="#009"/>
    </o:shapedefaults>
    <o:shapelayout v:ext="edit">
      <o:idmap v:ext="edit" data="2"/>
    </o:shapelayout>
  </w:hdrShapeDefaults>
  <w:footnotePr>
    <w:footnote w:id="-1"/>
    <w:footnote w:id="0"/>
  </w:footnotePr>
  <w:endnotePr>
    <w:endnote w:id="-1"/>
    <w:endnote w:id="0"/>
  </w:endnotePr>
  <w:compat>
    <w:applyBreakingRules/>
  </w:compat>
  <w:rsids>
    <w:rsidRoot w:val="005E231F"/>
    <w:rsid w:val="00014459"/>
    <w:rsid w:val="0006730E"/>
    <w:rsid w:val="0008281E"/>
    <w:rsid w:val="000F0F5D"/>
    <w:rsid w:val="00105F2D"/>
    <w:rsid w:val="00300A91"/>
    <w:rsid w:val="003350CE"/>
    <w:rsid w:val="0039749F"/>
    <w:rsid w:val="00585F8E"/>
    <w:rsid w:val="005C4069"/>
    <w:rsid w:val="005E231F"/>
    <w:rsid w:val="00600709"/>
    <w:rsid w:val="006502B6"/>
    <w:rsid w:val="00670CE8"/>
    <w:rsid w:val="00675B72"/>
    <w:rsid w:val="007D2037"/>
    <w:rsid w:val="00817BFE"/>
    <w:rsid w:val="008304AA"/>
    <w:rsid w:val="008329D7"/>
    <w:rsid w:val="008C25CC"/>
    <w:rsid w:val="00950291"/>
    <w:rsid w:val="009F6B46"/>
    <w:rsid w:val="00A25072"/>
    <w:rsid w:val="00A5363B"/>
    <w:rsid w:val="00AE157D"/>
    <w:rsid w:val="00B10B3E"/>
    <w:rsid w:val="00B75D53"/>
    <w:rsid w:val="00BB336E"/>
    <w:rsid w:val="00D34299"/>
    <w:rsid w:val="00D61797"/>
    <w:rsid w:val="00D84847"/>
    <w:rsid w:val="00E71920"/>
    <w:rsid w:val="00EE1FFC"/>
    <w:rsid w:val="00EF6E96"/>
    <w:rsid w:val="00F44B70"/>
  </w:rsids>
  <m:mathPr>
    <m:mathFont m:val="Cambria Math"/>
    <m:brkBin m:val="before"/>
    <m:brkBinSub m:val="--"/>
    <m:smallFrac m:val="off"/>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PostalCode"/>
  <w:smartTagType w:namespaceuri="urn:schemas-microsoft-com:office:smarttags" w:name="City"/>
  <w:smartTagType w:namespaceuri="urn:schemas-microsoft-com:office:smarttags" w:name="Street"/>
  <w:shapeDefaults>
    <o:shapedefaults v:ext="edit" spidmax="6146">
      <o:colormru v:ext="edit" colors="#009"/>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295D"/>
    <w:pPr>
      <w:bidi/>
      <w:spacing w:after="120" w:line="300" w:lineRule="atLeast"/>
    </w:pPr>
    <w:rPr>
      <w:rFonts w:ascii="David" w:hAnsi="David" w:cs="David"/>
      <w:sz w:val="24"/>
      <w:szCs w:val="24"/>
    </w:rPr>
  </w:style>
  <w:style w:type="paragraph" w:styleId="1">
    <w:name w:val="heading 1"/>
    <w:basedOn w:val="a"/>
    <w:next w:val="a"/>
    <w:qFormat/>
    <w:rsid w:val="002D295D"/>
    <w:pPr>
      <w:keepNext/>
      <w:spacing w:before="120" w:after="200" w:line="240" w:lineRule="auto"/>
      <w:jc w:val="center"/>
      <w:outlineLvl w:val="0"/>
    </w:pPr>
    <w:rPr>
      <w:b/>
      <w:bCs/>
      <w:sz w:val="30"/>
      <w:szCs w:val="30"/>
    </w:rPr>
  </w:style>
  <w:style w:type="paragraph" w:styleId="2">
    <w:name w:val="heading 2"/>
    <w:basedOn w:val="a"/>
    <w:next w:val="a"/>
    <w:qFormat/>
    <w:rsid w:val="002D295D"/>
    <w:pPr>
      <w:keepNext/>
      <w:spacing w:before="240" w:line="240" w:lineRule="auto"/>
      <w:ind w:right="360"/>
      <w:outlineLvl w:val="1"/>
    </w:pPr>
    <w:rPr>
      <w:b/>
      <w:bCs/>
      <w:u w:val="single"/>
    </w:rPr>
  </w:style>
  <w:style w:type="paragraph" w:styleId="3">
    <w:name w:val="heading 3"/>
    <w:basedOn w:val="a"/>
    <w:next w:val="a"/>
    <w:qFormat/>
    <w:rsid w:val="002D295D"/>
    <w:pPr>
      <w:keepNext/>
      <w:outlineLvl w:val="2"/>
    </w:pPr>
    <w:rPr>
      <w:u w:val="single"/>
    </w:rPr>
  </w:style>
  <w:style w:type="paragraph" w:styleId="4">
    <w:name w:val="heading 4"/>
    <w:basedOn w:val="a"/>
    <w:next w:val="a"/>
    <w:qFormat/>
    <w:rsid w:val="002D295D"/>
    <w:pPr>
      <w:keepNext/>
      <w:jc w:val="center"/>
      <w:outlineLvl w:val="3"/>
    </w:pPr>
    <w:rPr>
      <w:b/>
      <w:bCs/>
      <w:sz w:val="32"/>
      <w:szCs w:val="32"/>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D295D"/>
    <w:pPr>
      <w:tabs>
        <w:tab w:val="center" w:pos="4153"/>
        <w:tab w:val="right" w:pos="8306"/>
      </w:tabs>
    </w:pPr>
  </w:style>
  <w:style w:type="paragraph" w:styleId="a4">
    <w:name w:val="footer"/>
    <w:basedOn w:val="a"/>
    <w:rsid w:val="002D295D"/>
    <w:pPr>
      <w:tabs>
        <w:tab w:val="center" w:pos="4153"/>
        <w:tab w:val="right" w:pos="8306"/>
      </w:tabs>
    </w:pPr>
  </w:style>
  <w:style w:type="paragraph" w:styleId="a5">
    <w:name w:val="Body Text Indent"/>
    <w:basedOn w:val="a"/>
    <w:rsid w:val="002D295D"/>
    <w:pPr>
      <w:ind w:left="1080"/>
    </w:pPr>
  </w:style>
  <w:style w:type="paragraph" w:styleId="a6">
    <w:name w:val="Title"/>
    <w:basedOn w:val="a"/>
    <w:qFormat/>
    <w:rsid w:val="002D295D"/>
    <w:pPr>
      <w:jc w:val="center"/>
    </w:pPr>
    <w:rPr>
      <w:b/>
      <w:bCs/>
      <w:sz w:val="28"/>
      <w:szCs w:val="28"/>
      <w:u w:val="single"/>
    </w:rPr>
  </w:style>
  <w:style w:type="paragraph" w:styleId="a7">
    <w:name w:val="Body Text"/>
    <w:basedOn w:val="a"/>
    <w:rsid w:val="002D295D"/>
  </w:style>
  <w:style w:type="paragraph" w:styleId="a8">
    <w:name w:val="Subtitle"/>
    <w:basedOn w:val="a"/>
    <w:qFormat/>
    <w:rsid w:val="002D295D"/>
    <w:pPr>
      <w:spacing w:before="120" w:line="360" w:lineRule="auto"/>
      <w:jc w:val="center"/>
      <w:outlineLvl w:val="0"/>
    </w:pPr>
    <w:rPr>
      <w:b/>
      <w:bCs/>
      <w:sz w:val="28"/>
      <w:szCs w:val="28"/>
    </w:rPr>
  </w:style>
  <w:style w:type="character" w:styleId="a9">
    <w:name w:val="page number"/>
    <w:basedOn w:val="a0"/>
    <w:rsid w:val="002D295D"/>
  </w:style>
  <w:style w:type="character" w:styleId="Hyperlink">
    <w:name w:val="Hyperlink"/>
    <w:basedOn w:val="a0"/>
    <w:rsid w:val="002D295D"/>
    <w:rPr>
      <w:color w:val="0000FF"/>
      <w:u w:val="single"/>
    </w:rPr>
  </w:style>
  <w:style w:type="paragraph" w:styleId="aa">
    <w:name w:val="Balloon Text"/>
    <w:basedOn w:val="a"/>
    <w:semiHidden/>
    <w:rsid w:val="002D295D"/>
    <w:rPr>
      <w:rFonts w:ascii="Tahoma" w:hAnsi="Tahoma" w:cs="Tahoma"/>
      <w:sz w:val="16"/>
      <w:szCs w:val="16"/>
    </w:rPr>
  </w:style>
  <w:style w:type="paragraph" w:styleId="ab">
    <w:name w:val="caption"/>
    <w:basedOn w:val="a"/>
    <w:next w:val="a"/>
    <w:qFormat/>
    <w:rsid w:val="002D295D"/>
    <w:pPr>
      <w:spacing w:after="0" w:line="240" w:lineRule="auto"/>
      <w:jc w:val="center"/>
    </w:pPr>
    <w:rPr>
      <w:rFonts w:ascii="Times New Roman" w:hAnsi="Times New Roman"/>
      <w:b/>
      <w:bCs/>
      <w:color w:val="000080"/>
      <w:sz w:val="28"/>
      <w:szCs w:val="28"/>
      <w:lang w:eastAsia="he-IL"/>
    </w:rPr>
  </w:style>
  <w:style w:type="table" w:styleId="ac">
    <w:name w:val="Table Grid"/>
    <w:basedOn w:val="a1"/>
    <w:rsid w:val="002D295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2D295D"/>
    <w:pPr>
      <w:bidi w:val="0"/>
      <w:spacing w:before="100" w:beforeAutospacing="1" w:after="100" w:afterAutospacing="1" w:line="240" w:lineRule="auto"/>
    </w:pPr>
    <w:rPr>
      <w:rFonts w:ascii="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382021809">
      <w:bodyDiv w:val="1"/>
      <w:marLeft w:val="0"/>
      <w:marRight w:val="0"/>
      <w:marTop w:val="0"/>
      <w:marBottom w:val="0"/>
      <w:divBdr>
        <w:top w:val="none" w:sz="0" w:space="0" w:color="auto"/>
        <w:left w:val="none" w:sz="0" w:space="0" w:color="auto"/>
        <w:bottom w:val="none" w:sz="0" w:space="0" w:color="auto"/>
        <w:right w:val="none" w:sz="0" w:space="0" w:color="auto"/>
      </w:divBdr>
    </w:div>
    <w:div w:id="812908870">
      <w:bodyDiv w:val="1"/>
      <w:marLeft w:val="0"/>
      <w:marRight w:val="0"/>
      <w:marTop w:val="0"/>
      <w:marBottom w:val="0"/>
      <w:divBdr>
        <w:top w:val="none" w:sz="0" w:space="0" w:color="auto"/>
        <w:left w:val="none" w:sz="0" w:space="0" w:color="auto"/>
        <w:bottom w:val="none" w:sz="0" w:space="0" w:color="auto"/>
        <w:right w:val="none" w:sz="0" w:space="0" w:color="auto"/>
      </w:divBdr>
    </w:div>
    <w:div w:id="880215293">
      <w:bodyDiv w:val="1"/>
      <w:marLeft w:val="0"/>
      <w:marRight w:val="0"/>
      <w:marTop w:val="0"/>
      <w:marBottom w:val="0"/>
      <w:divBdr>
        <w:top w:val="none" w:sz="0" w:space="0" w:color="auto"/>
        <w:left w:val="none" w:sz="0" w:space="0" w:color="auto"/>
        <w:bottom w:val="none" w:sz="0" w:space="0" w:color="auto"/>
        <w:right w:val="none" w:sz="0" w:space="0" w:color="auto"/>
      </w:divBdr>
    </w:div>
    <w:div w:id="954748412">
      <w:bodyDiv w:val="1"/>
      <w:marLeft w:val="0"/>
      <w:marRight w:val="0"/>
      <w:marTop w:val="0"/>
      <w:marBottom w:val="0"/>
      <w:divBdr>
        <w:top w:val="none" w:sz="0" w:space="0" w:color="auto"/>
        <w:left w:val="none" w:sz="0" w:space="0" w:color="auto"/>
        <w:bottom w:val="none" w:sz="0" w:space="0" w:color="auto"/>
        <w:right w:val="none" w:sz="0" w:space="0" w:color="auto"/>
      </w:divBdr>
    </w:div>
    <w:div w:id="1752920728">
      <w:bodyDiv w:val="1"/>
      <w:marLeft w:val="0"/>
      <w:marRight w:val="0"/>
      <w:marTop w:val="0"/>
      <w:marBottom w:val="0"/>
      <w:divBdr>
        <w:top w:val="none" w:sz="0" w:space="0" w:color="auto"/>
        <w:left w:val="none" w:sz="0" w:space="0" w:color="auto"/>
        <w:bottom w:val="none" w:sz="0" w:space="0" w:color="auto"/>
        <w:right w:val="none" w:sz="0" w:space="0" w:color="auto"/>
      </w:divBdr>
    </w:div>
    <w:div w:id="1983726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pmo.gov.il/" TargetMode="External"/><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2" Type="http://schemas.openxmlformats.org/officeDocument/2006/relationships/hyperlink" Target="http://www.pmo.gov.il/" TargetMode="External"/><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iki\&#1513;&#1493;&#1500;&#1495;&#1503;%20&#1492;&#1506;&#1489;&#1493;&#1491;&#1492;\&#1502;&#1499;&#1514;&#1489;%20&#1502;&#1513;&#1512;&#1491;%20&#1502;&#1504;&#1499;&#1500;%20&#1506;&#1501;%20&#1505;&#1502;&#1500;&#1497;&#15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מכתב משרד מנכל עם סמלים</Template>
  <TotalTime>4</TotalTime>
  <Pages>2</Pages>
  <Words>330</Words>
  <Characters>1650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חב PRETON ספק יחיד</vt:lpstr>
    </vt:vector>
  </TitlesOfParts>
  <Company>PM office</Company>
  <LinksUpToDate>false</LinksUpToDate>
  <CharactersWithSpaces>1977</CharactersWithSpaces>
  <SharedDoc>false</SharedDoc>
  <HLinks>
    <vt:vector size="12" baseType="variant">
      <vt:variant>
        <vt:i4>6488126</vt:i4>
      </vt:variant>
      <vt:variant>
        <vt:i4>3</vt:i4>
      </vt:variant>
      <vt:variant>
        <vt:i4>0</vt:i4>
      </vt:variant>
      <vt:variant>
        <vt:i4>5</vt:i4>
      </vt:variant>
      <vt:variant>
        <vt:lpwstr>http://www.pmo.gov.il/</vt:lpwstr>
      </vt:variant>
      <vt:variant>
        <vt:lpwstr/>
      </vt: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חב PRETON ספק יחיד</dc:title>
  <dc:subject/>
  <dc:creator>veredw</dc:creator>
  <cp:keywords/>
  <dc:description/>
  <cp:lastModifiedBy>rachelm</cp:lastModifiedBy>
  <cp:revision>2</cp:revision>
  <cp:lastPrinted>2009-12-10T07:19:00Z</cp:lastPrinted>
  <dcterms:created xsi:type="dcterms:W3CDTF">2009-12-10T07:25:00Z</dcterms:created>
  <dcterms:modified xsi:type="dcterms:W3CDTF">2009-12-10T07:25:00Z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ritten_for">
    <vt:lpwstr>U3022</vt:lpwstr>
  </property>
  <property fmtid="{D5CDD505-2E9C-101B-9397-08002B2CF9AE}" pid="3" name="correspondents_bc">
    <vt:lpwstr/>
  </property>
  <property fmtid="{D5CDD505-2E9C-101B-9397-08002B2CF9AE}" pid="4" name="actual_archive">
    <vt:lpwstr/>
  </property>
  <property fmtid="{D5CDD505-2E9C-101B-9397-08002B2CF9AE}" pid="5" name="meeting_date">
    <vt:lpwstr/>
  </property>
  <property fmtid="{D5CDD505-2E9C-101B-9397-08002B2CF9AE}" pid="6" name="num_of_copys">
    <vt:lpwstr/>
  </property>
  <property fmtid="{D5CDD505-2E9C-101B-9397-08002B2CF9AE}" pid="7" name="source_reference">
    <vt:lpwstr/>
  </property>
  <property fmtid="{D5CDD505-2E9C-101B-9397-08002B2CF9AE}" pid="8" name="title0">
    <vt:lpwstr/>
  </property>
  <property fmtid="{D5CDD505-2E9C-101B-9397-08002B2CF9AE}" pid="9" name="profile">
    <vt:lpwstr>outgoing_mail</vt:lpwstr>
  </property>
  <property fmtid="{D5CDD505-2E9C-101B-9397-08002B2CF9AE}" pid="10" name="actual_speech_date">
    <vt:lpwstr/>
  </property>
  <property fmtid="{D5CDD505-2E9C-101B-9397-08002B2CF9AE}" pid="11" name="correspondents_from">
    <vt:lpwstr/>
  </property>
  <property fmtid="{D5CDD505-2E9C-101B-9397-08002B2CF9AE}" pid="12" name="preffered_archive_time">
    <vt:lpwstr/>
  </property>
  <property fmtid="{D5CDD505-2E9C-101B-9397-08002B2CF9AE}" pid="13" name="presentation_date">
    <vt:lpwstr/>
  </property>
  <property fmtid="{D5CDD505-2E9C-101B-9397-08002B2CF9AE}" pid="14" name="מזהה מלי">
    <vt:lpwstr>D111683</vt:lpwstr>
  </property>
  <property fmtid="{D5CDD505-2E9C-101B-9397-08002B2CF9AE}" pid="15" name="comment">
    <vt:lpwstr/>
  </property>
  <property fmtid="{D5CDD505-2E9C-101B-9397-08002B2CF9AE}" pid="16" name="contract_end">
    <vt:lpwstr/>
  </property>
  <property fmtid="{D5CDD505-2E9C-101B-9397-08002B2CF9AE}" pid="17" name="correspondents_from_id">
    <vt:lpwstr/>
  </property>
  <property fmtid="{D5CDD505-2E9C-101B-9397-08002B2CF9AE}" pid="18" name="moderator">
    <vt:lpwstr/>
  </property>
  <property fmtid="{D5CDD505-2E9C-101B-9397-08002B2CF9AE}" pid="19" name="task_id">
    <vt:lpwstr/>
  </property>
  <property fmtid="{D5CDD505-2E9C-101B-9397-08002B2CF9AE}" pid="20" name="correspondents_to">
    <vt:lpwstr/>
  </property>
  <property fmtid="{D5CDD505-2E9C-101B-9397-08002B2CF9AE}" pid="21" name="due_date">
    <vt:lpwstr/>
  </property>
  <property fmtid="{D5CDD505-2E9C-101B-9397-08002B2CF9AE}" pid="22" name="instruction">
    <vt:lpwstr/>
  </property>
  <property fmtid="{D5CDD505-2E9C-101B-9397-08002B2CF9AE}" pid="23" name="owner">
    <vt:lpwstr>REDPMO\RachelM</vt:lpwstr>
  </property>
  <property fmtid="{D5CDD505-2E9C-101B-9397-08002B2CF9AE}" pid="24" name="profile0">
    <vt:lpwstr/>
  </property>
  <property fmtid="{D5CDD505-2E9C-101B-9397-08002B2CF9AE}" pid="25" name="source_written_date">
    <vt:lpwstr/>
  </property>
  <property fmtid="{D5CDD505-2E9C-101B-9397-08002B2CF9AE}" pid="26" name="template_name">
    <vt:lpwstr>מכתב יוצא ועדת ענא</vt:lpwstr>
  </property>
  <property fmtid="{D5CDD505-2E9C-101B-9397-08002B2CF9AE}" pid="27" name="סוג מסמך">
    <vt:lpwstr>דואר יוצא</vt:lpwstr>
  </property>
  <property fmtid="{D5CDD505-2E9C-101B-9397-08002B2CF9AE}" pid="28" name="contract_subject">
    <vt:lpwstr/>
  </property>
  <property fmtid="{D5CDD505-2E9C-101B-9397-08002B2CF9AE}" pid="29" name="Created By0">
    <vt:lpwstr/>
  </property>
  <property fmtid="{D5CDD505-2E9C-101B-9397-08002B2CF9AE}" pid="30" name="document_id">
    <vt:lpwstr/>
  </property>
  <property fmtid="{D5CDD505-2E9C-101B-9397-08002B2CF9AE}" pid="31" name="pages0">
    <vt:lpwstr/>
  </property>
  <property fmtid="{D5CDD505-2E9C-101B-9397-08002B2CF9AE}" pid="32" name="physical_file">
    <vt:lpwstr/>
  </property>
  <property fmtid="{D5CDD505-2E9C-101B-9397-08002B2CF9AE}" pid="33" name="reference">
    <vt:lpwstr/>
  </property>
  <property fmtid="{D5CDD505-2E9C-101B-9397-08002B2CF9AE}" pid="34" name="status">
    <vt:lpwstr/>
  </property>
  <property fmtid="{D5CDD505-2E9C-101B-9397-08002B2CF9AE}" pid="35" name="Topics">
    <vt:lpwstr/>
  </property>
  <property fmtid="{D5CDD505-2E9C-101B-9397-08002B2CF9AE}" pid="36" name="contract_start">
    <vt:lpwstr/>
  </property>
  <property fmtid="{D5CDD505-2E9C-101B-9397-08002B2CF9AE}" pid="37" name="correspondents_bc_id">
    <vt:lpwstr/>
  </property>
  <property fmtid="{D5CDD505-2E9C-101B-9397-08002B2CF9AE}" pid="38" name="Created0">
    <vt:lpwstr/>
  </property>
  <property fmtid="{D5CDD505-2E9C-101B-9397-08002B2CF9AE}" pid="39" name="Name">
    <vt:lpwstr/>
  </property>
  <property fmtid="{D5CDD505-2E9C-101B-9397-08002B2CF9AE}" pid="40" name="num_of_words">
    <vt:lpwstr/>
  </property>
  <property fmtid="{D5CDD505-2E9C-101B-9397-08002B2CF9AE}" pid="41" name="preffered_delete_time">
    <vt:lpwstr/>
  </property>
  <property fmtid="{D5CDD505-2E9C-101B-9397-08002B2CF9AE}" pid="42" name="receive_date">
    <vt:lpwstr/>
  </property>
  <property fmtid="{D5CDD505-2E9C-101B-9397-08002B2CF9AE}" pid="43" name="scan_id">
    <vt:lpwstr/>
  </property>
  <property fmtid="{D5CDD505-2E9C-101B-9397-08002B2CF9AE}" pid="44" name="written_date">
    <vt:lpwstr/>
  </property>
  <property fmtid="{D5CDD505-2E9C-101B-9397-08002B2CF9AE}" pid="45" name="correspondents_to_id">
    <vt:lpwstr/>
  </property>
  <property fmtid="{D5CDD505-2E9C-101B-9397-08002B2CF9AE}" pid="46" name="delivery_note_number">
    <vt:lpwstr/>
  </property>
  <property fmtid="{D5CDD505-2E9C-101B-9397-08002B2CF9AE}" pid="47" name="delivery_note_return_date">
    <vt:lpwstr/>
  </property>
  <property fmtid="{D5CDD505-2E9C-101B-9397-08002B2CF9AE}" pid="48" name="entity">
    <vt:lpwstr/>
  </property>
  <property fmtid="{D5CDD505-2E9C-101B-9397-08002B2CF9AE}" pid="49" name="percent_complete">
    <vt:lpwstr/>
  </property>
  <property fmtid="{D5CDD505-2E9C-101B-9397-08002B2CF9AE}" pid="50" name="task_operator">
    <vt:lpwstr/>
  </property>
  <property fmtid="{D5CDD505-2E9C-101B-9397-08002B2CF9AE}" pid="51" name="classification">
    <vt:lpwstr>בלמ"ס</vt:lpwstr>
  </property>
  <property fmtid="{D5CDD505-2E9C-101B-9397-08002B2CF9AE}" pid="52" name="mali_document_id">
    <vt:lpwstr>D111683</vt:lpwstr>
  </property>
  <property fmtid="{D5CDD505-2E9C-101B-9397-08002B2CF9AE}" pid="53" name="מצב">
    <vt:lpwstr>טיוטא</vt:lpwstr>
  </property>
  <property fmtid="{D5CDD505-2E9C-101B-9397-08002B2CF9AE}" pid="54" name="HEB_DATE_HEB">
    <vt:lpwstr>"'"יז תמוז התשסז</vt:lpwstr>
  </property>
  <property fmtid="{D5CDD505-2E9C-101B-9397-08002B2CF9AE}" pid="55" name="language">
    <vt:lpwstr>עברית</vt:lpwstr>
  </property>
  <property fmtid="{D5CDD505-2E9C-101B-9397-08002B2CF9AE}" pid="56" name="EngProfile">
    <vt:lpwstr>outgoing_mail</vt:lpwstr>
  </property>
  <property fmtid="{D5CDD505-2E9C-101B-9397-08002B2CF9AE}" pid="57" name="HEB_DATE_L">
    <vt:lpwstr>3 יולי, 2007</vt:lpwstr>
  </property>
  <property fmtid="{D5CDD505-2E9C-101B-9397-08002B2CF9AE}" pid="58" name="scan_date">
    <vt:lpwstr/>
  </property>
  <property fmtid="{D5CDD505-2E9C-101B-9397-08002B2CF9AE}" pid="59" name="contract_unit">
    <vt:lpwstr/>
  </property>
  <property fmtid="{D5CDD505-2E9C-101B-9397-08002B2CF9AE}" pid="60" name="protocol_meeting_type">
    <vt:lpwstr/>
  </property>
  <property fmtid="{D5CDD505-2E9C-101B-9397-08002B2CF9AE}" pid="61" name="priority">
    <vt:lpwstr/>
  </property>
  <property fmtid="{D5CDD505-2E9C-101B-9397-08002B2CF9AE}" pid="62" name="document_origin">
    <vt:lpwstr/>
  </property>
  <property fmtid="{D5CDD505-2E9C-101B-9397-08002B2CF9AE}" pid="63" name="mail_recieve_from">
    <vt:lpwstr/>
  </property>
  <property fmtid="{D5CDD505-2E9C-101B-9397-08002B2CF9AE}" pid="64" name="mail_recieve_to">
    <vt:lpwstr/>
  </property>
  <property fmtid="{D5CDD505-2E9C-101B-9397-08002B2CF9AE}" pid="65" name="תאריך יצירה לועזי">
    <vt:lpwstr>5 מאי, 2008</vt:lpwstr>
  </property>
  <property fmtid="{D5CDD505-2E9C-101B-9397-08002B2CF9AE}" pid="66" name="DOC_CORR_TO_LNAME_ADD">
    <vt:lpwstr/>
  </property>
  <property fmtid="{D5CDD505-2E9C-101B-9397-08002B2CF9AE}" pid="67" name="DOC_CORR_TO_ORG">
    <vt:lpwstr/>
  </property>
  <property fmtid="{D5CDD505-2E9C-101B-9397-08002B2CF9AE}" pid="68" name="DOC_CORR_TO_CIVIL_STATUS">
    <vt:lpwstr/>
  </property>
  <property fmtid="{D5CDD505-2E9C-101B-9397-08002B2CF9AE}" pid="69" name="DOC_CORR_TO_LNAME">
    <vt:lpwstr/>
  </property>
  <property fmtid="{D5CDD505-2E9C-101B-9397-08002B2CF9AE}" pid="70" name="DOC_CORR_TO_NICK_NAME">
    <vt:lpwstr/>
  </property>
  <property fmtid="{D5CDD505-2E9C-101B-9397-08002B2CF9AE}" pid="71" name="DOC_CORR_TO_CITY">
    <vt:lpwstr/>
  </property>
  <property fmtid="{D5CDD505-2E9C-101B-9397-08002B2CF9AE}" pid="72" name="DOC_CORR_TO_PHONE">
    <vt:lpwstr/>
  </property>
  <property fmtid="{D5CDD505-2E9C-101B-9397-08002B2CF9AE}" pid="73" name="DOC_CORR_TO_NUM">
    <vt:lpwstr/>
  </property>
  <property fmtid="{D5CDD505-2E9C-101B-9397-08002B2CF9AE}" pid="74" name="DOC_CORR_TO_FNAME">
    <vt:lpwstr/>
  </property>
  <property fmtid="{D5CDD505-2E9C-101B-9397-08002B2CF9AE}" pid="75" name="DOC_CORR_TO_FNAME_ADD">
    <vt:lpwstr/>
  </property>
  <property fmtid="{D5CDD505-2E9C-101B-9397-08002B2CF9AE}" pid="76" name="DOC_CORR_TO_STREET">
    <vt:lpwstr/>
  </property>
  <property fmtid="{D5CDD505-2E9C-101B-9397-08002B2CF9AE}" pid="77" name="DOC_CORR_TO_FAX">
    <vt:lpwstr/>
  </property>
  <property fmtid="{D5CDD505-2E9C-101B-9397-08002B2CF9AE}" pid="78" name="DOC_CORR_TO_COUNTRY">
    <vt:lpwstr/>
  </property>
  <property fmtid="{D5CDD505-2E9C-101B-9397-08002B2CF9AE}" pid="79" name="DOC_CORR_TO_EMAIL">
    <vt:lpwstr/>
  </property>
  <property fmtid="{D5CDD505-2E9C-101B-9397-08002B2CF9AE}" pid="80" name="DOC_CORR_TO_ACTIVE_ROLE">
    <vt:lpwstr/>
  </property>
  <property fmtid="{D5CDD505-2E9C-101B-9397-08002B2CF9AE}" pid="81" name="DOC_CORR_TO_POB">
    <vt:lpwstr/>
  </property>
  <property fmtid="{D5CDD505-2E9C-101B-9397-08002B2CF9AE}" pid="82" name="DOC_CORR_TO_ZIP">
    <vt:lpwstr/>
  </property>
</Properties>
</file>